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FA" w:rsidRPr="000134D0" w:rsidRDefault="00414AFA" w:rsidP="00414AFA">
      <w:pPr>
        <w:jc w:val="center"/>
        <w:rPr>
          <w:b/>
          <w:sz w:val="24"/>
          <w:szCs w:val="24"/>
        </w:rPr>
      </w:pPr>
      <w:r>
        <w:rPr>
          <w:sz w:val="24"/>
        </w:rPr>
        <w:t xml:space="preserve">  </w:t>
      </w:r>
      <w:r w:rsidRPr="000134D0">
        <w:rPr>
          <w:b/>
          <w:sz w:val="24"/>
        </w:rPr>
        <w:t xml:space="preserve"> </w:t>
      </w:r>
      <w:r w:rsidRPr="000134D0">
        <w:rPr>
          <w:b/>
          <w:sz w:val="24"/>
          <w:szCs w:val="24"/>
        </w:rPr>
        <w:t>BOARD OF HEALTH MEETING</w:t>
      </w:r>
    </w:p>
    <w:p w:rsidR="00414AFA" w:rsidRDefault="008934BB" w:rsidP="00414AFA">
      <w:pPr>
        <w:jc w:val="center"/>
        <w:rPr>
          <w:b/>
          <w:sz w:val="24"/>
          <w:szCs w:val="24"/>
        </w:rPr>
      </w:pPr>
      <w:r>
        <w:rPr>
          <w:b/>
          <w:sz w:val="24"/>
          <w:szCs w:val="24"/>
        </w:rPr>
        <w:t>June 8,</w:t>
      </w:r>
      <w:r w:rsidR="00830A1F">
        <w:rPr>
          <w:b/>
          <w:sz w:val="24"/>
          <w:szCs w:val="24"/>
        </w:rPr>
        <w:t xml:space="preserve"> 2023</w:t>
      </w:r>
    </w:p>
    <w:p w:rsidR="00414AFA" w:rsidRPr="003F5F05" w:rsidRDefault="00414AFA" w:rsidP="00414AFA">
      <w:pPr>
        <w:jc w:val="center"/>
        <w:rPr>
          <w:rFonts w:cs="Arial"/>
          <w:sz w:val="24"/>
          <w:szCs w:val="24"/>
        </w:rPr>
      </w:pPr>
    </w:p>
    <w:p w:rsidR="00B15FBA" w:rsidRDefault="0065316F" w:rsidP="00061855">
      <w:pPr>
        <w:rPr>
          <w:rFonts w:cs="Arial"/>
          <w:sz w:val="24"/>
          <w:szCs w:val="24"/>
        </w:rPr>
      </w:pPr>
      <w:r>
        <w:rPr>
          <w:rFonts w:cs="Arial"/>
          <w:sz w:val="24"/>
          <w:szCs w:val="24"/>
        </w:rPr>
        <w:t xml:space="preserve">Chair, Steve Fram </w:t>
      </w:r>
      <w:r w:rsidR="00C72BD9" w:rsidRPr="003F5F05">
        <w:rPr>
          <w:rFonts w:cs="Arial"/>
          <w:sz w:val="24"/>
          <w:szCs w:val="24"/>
        </w:rPr>
        <w:t xml:space="preserve">opened the meeting at </w:t>
      </w:r>
      <w:r w:rsidR="00DE0B23" w:rsidRPr="003F5F05">
        <w:rPr>
          <w:rFonts w:cs="Arial"/>
          <w:sz w:val="24"/>
          <w:szCs w:val="24"/>
        </w:rPr>
        <w:t>2</w:t>
      </w:r>
      <w:r w:rsidR="008934BB">
        <w:rPr>
          <w:rFonts w:cs="Arial"/>
          <w:sz w:val="24"/>
          <w:szCs w:val="24"/>
        </w:rPr>
        <w:t>:05</w:t>
      </w:r>
      <w:r w:rsidR="00E01104">
        <w:rPr>
          <w:rFonts w:cs="Arial"/>
          <w:sz w:val="24"/>
          <w:szCs w:val="24"/>
        </w:rPr>
        <w:t xml:space="preserve"> </w:t>
      </w:r>
      <w:r>
        <w:rPr>
          <w:rFonts w:cs="Arial"/>
          <w:sz w:val="24"/>
          <w:szCs w:val="24"/>
        </w:rPr>
        <w:t>p</w:t>
      </w:r>
      <w:r w:rsidR="008934BB">
        <w:rPr>
          <w:rFonts w:cs="Arial"/>
          <w:sz w:val="24"/>
          <w:szCs w:val="24"/>
        </w:rPr>
        <w:t>.m. Present were, Board Member</w:t>
      </w:r>
      <w:r w:rsidR="00693934">
        <w:rPr>
          <w:rFonts w:cs="Arial"/>
          <w:sz w:val="24"/>
          <w:szCs w:val="24"/>
        </w:rPr>
        <w:t>,</w:t>
      </w:r>
      <w:r w:rsidR="004E6CF7">
        <w:rPr>
          <w:rFonts w:cs="Arial"/>
          <w:sz w:val="24"/>
          <w:szCs w:val="24"/>
        </w:rPr>
        <w:t xml:space="preserve"> </w:t>
      </w:r>
      <w:r w:rsidR="008934BB">
        <w:rPr>
          <w:rFonts w:cs="Arial"/>
          <w:sz w:val="24"/>
          <w:szCs w:val="24"/>
        </w:rPr>
        <w:t>Ginny King,</w:t>
      </w:r>
      <w:r w:rsidR="00693934">
        <w:rPr>
          <w:rFonts w:cs="Arial"/>
          <w:sz w:val="24"/>
          <w:szCs w:val="24"/>
        </w:rPr>
        <w:t xml:space="preserve"> </w:t>
      </w:r>
      <w:r w:rsidR="004E6CF7">
        <w:rPr>
          <w:rFonts w:cs="Arial"/>
          <w:sz w:val="24"/>
          <w:szCs w:val="24"/>
        </w:rPr>
        <w:t>Health Inspector, Virginia Bacon</w:t>
      </w:r>
      <w:r w:rsidR="008934BB">
        <w:rPr>
          <w:rFonts w:cs="Arial"/>
          <w:sz w:val="24"/>
          <w:szCs w:val="24"/>
        </w:rPr>
        <w:t xml:space="preserve"> and </w:t>
      </w:r>
      <w:r w:rsidR="004E6CF7">
        <w:rPr>
          <w:rFonts w:cs="Arial"/>
          <w:sz w:val="24"/>
          <w:szCs w:val="24"/>
        </w:rPr>
        <w:t xml:space="preserve">Health Director, </w:t>
      </w:r>
      <w:r w:rsidR="008934BB">
        <w:rPr>
          <w:rFonts w:cs="Arial"/>
          <w:sz w:val="24"/>
          <w:szCs w:val="24"/>
        </w:rPr>
        <w:t xml:space="preserve">Deborah Rogers.  Elaine Byrne </w:t>
      </w:r>
      <w:r w:rsidR="005B18C6">
        <w:rPr>
          <w:rFonts w:cs="Arial"/>
          <w:sz w:val="24"/>
          <w:szCs w:val="24"/>
        </w:rPr>
        <w:t>was absent</w:t>
      </w:r>
      <w:r w:rsidR="00693934">
        <w:rPr>
          <w:rFonts w:cs="Arial"/>
          <w:sz w:val="24"/>
          <w:szCs w:val="24"/>
        </w:rPr>
        <w:t>.</w:t>
      </w:r>
    </w:p>
    <w:p w:rsidR="008934BB" w:rsidRPr="00061855" w:rsidRDefault="008934BB" w:rsidP="00061855">
      <w:pPr>
        <w:rPr>
          <w:rFonts w:cs="Arial"/>
          <w:sz w:val="24"/>
          <w:szCs w:val="24"/>
        </w:rPr>
      </w:pPr>
    </w:p>
    <w:p w:rsidR="001C5480" w:rsidRDefault="008934BB" w:rsidP="001C5480">
      <w:pPr>
        <w:rPr>
          <w:sz w:val="24"/>
          <w:szCs w:val="24"/>
        </w:rPr>
      </w:pPr>
      <w:r>
        <w:rPr>
          <w:rFonts w:cs="Arial"/>
          <w:sz w:val="24"/>
          <w:szCs w:val="24"/>
          <w:u w:val="single"/>
        </w:rPr>
        <w:t>61 Boston Road</w:t>
      </w:r>
      <w:r w:rsidR="001C5480" w:rsidRPr="001C5480">
        <w:rPr>
          <w:rFonts w:cs="Arial"/>
          <w:sz w:val="24"/>
          <w:szCs w:val="24"/>
          <w:u w:val="single"/>
        </w:rPr>
        <w:t xml:space="preserve"> -</w:t>
      </w:r>
      <w:r w:rsidR="001C5480">
        <w:rPr>
          <w:rFonts w:cs="Arial"/>
        </w:rPr>
        <w:t xml:space="preserve"> </w:t>
      </w:r>
      <w:r w:rsidR="001C5480">
        <w:rPr>
          <w:sz w:val="24"/>
          <w:szCs w:val="24"/>
        </w:rPr>
        <w:t>Bob Grasso from Engineering Land Services requested the following variance</w:t>
      </w:r>
      <w:r>
        <w:rPr>
          <w:sz w:val="24"/>
          <w:szCs w:val="24"/>
        </w:rPr>
        <w:t>s</w:t>
      </w:r>
      <w:r w:rsidR="001C5480">
        <w:rPr>
          <w:sz w:val="24"/>
          <w:szCs w:val="24"/>
        </w:rPr>
        <w:t>:  1.) Reduction in groundwater separ</w:t>
      </w:r>
      <w:r>
        <w:rPr>
          <w:sz w:val="24"/>
          <w:szCs w:val="24"/>
        </w:rPr>
        <w:t>ation to bottom of S.A.S. from 4’ required to 2</w:t>
      </w:r>
      <w:r w:rsidR="001C5480">
        <w:rPr>
          <w:sz w:val="24"/>
          <w:szCs w:val="24"/>
        </w:rPr>
        <w:t>’ provided with Presby Enviro- System.</w:t>
      </w:r>
      <w:r>
        <w:rPr>
          <w:sz w:val="24"/>
          <w:szCs w:val="24"/>
        </w:rPr>
        <w:t xml:space="preserve"> 2.) Percolation Test required in proposed S.A.S. Area to send for lab analysis. </w:t>
      </w:r>
      <w:r w:rsidR="001C5480">
        <w:rPr>
          <w:sz w:val="24"/>
          <w:szCs w:val="24"/>
        </w:rPr>
        <w:t xml:space="preserve">  Motion was made by</w:t>
      </w:r>
      <w:r w:rsidRPr="008934BB">
        <w:rPr>
          <w:sz w:val="24"/>
          <w:szCs w:val="24"/>
        </w:rPr>
        <w:t xml:space="preserve"> </w:t>
      </w:r>
      <w:r>
        <w:rPr>
          <w:sz w:val="24"/>
          <w:szCs w:val="24"/>
        </w:rPr>
        <w:t>Ginny King</w:t>
      </w:r>
      <w:r w:rsidR="001C5480">
        <w:rPr>
          <w:sz w:val="24"/>
          <w:szCs w:val="24"/>
        </w:rPr>
        <w:t xml:space="preserve"> to accept the variance requested as submitted, Seconded by</w:t>
      </w:r>
      <w:r>
        <w:rPr>
          <w:sz w:val="24"/>
          <w:szCs w:val="24"/>
        </w:rPr>
        <w:t xml:space="preserve"> Steve Fram</w:t>
      </w:r>
      <w:r w:rsidR="001C5480">
        <w:rPr>
          <w:sz w:val="24"/>
          <w:szCs w:val="24"/>
        </w:rPr>
        <w:t>, and voted unanimously.</w:t>
      </w:r>
    </w:p>
    <w:p w:rsidR="00AA3D15" w:rsidRPr="00850F8B" w:rsidRDefault="00AA3D15" w:rsidP="0085012C">
      <w:pPr>
        <w:pStyle w:val="Default"/>
        <w:rPr>
          <w:rFonts w:ascii="Arial" w:hAnsi="Arial" w:cs="Arial"/>
        </w:rPr>
      </w:pPr>
    </w:p>
    <w:p w:rsidR="00850F8B" w:rsidRPr="00850F8B" w:rsidRDefault="001C5480" w:rsidP="00850F8B">
      <w:pPr>
        <w:rPr>
          <w:sz w:val="24"/>
          <w:szCs w:val="24"/>
        </w:rPr>
      </w:pPr>
      <w:r w:rsidRPr="00850F8B">
        <w:rPr>
          <w:rFonts w:cs="Arial"/>
          <w:sz w:val="24"/>
          <w:szCs w:val="24"/>
          <w:u w:val="single"/>
        </w:rPr>
        <w:t>293 High Road</w:t>
      </w:r>
      <w:r w:rsidRPr="00850F8B">
        <w:rPr>
          <w:rFonts w:cs="Arial"/>
          <w:sz w:val="24"/>
          <w:szCs w:val="24"/>
        </w:rPr>
        <w:t xml:space="preserve"> –</w:t>
      </w:r>
      <w:r w:rsidR="00F775F8" w:rsidRPr="00850F8B">
        <w:rPr>
          <w:rFonts w:cs="Arial"/>
          <w:sz w:val="24"/>
          <w:szCs w:val="24"/>
        </w:rPr>
        <w:t>Dan Ottenheimer was unable to attend, instead of hold up the owner, Deborah Rogers presented it to the board:  1.) Second test pit to be done during construction 2.)  Send out Soils to lab analysis.  3.)</w:t>
      </w:r>
      <w:r w:rsidR="00850F8B" w:rsidRPr="00850F8B">
        <w:rPr>
          <w:rFonts w:cs="Arial"/>
          <w:sz w:val="24"/>
          <w:szCs w:val="24"/>
        </w:rPr>
        <w:t xml:space="preserve"> </w:t>
      </w:r>
      <w:r w:rsidR="00F775F8" w:rsidRPr="00850F8B">
        <w:rPr>
          <w:rFonts w:cs="Arial"/>
          <w:sz w:val="24"/>
          <w:szCs w:val="24"/>
        </w:rPr>
        <w:t xml:space="preserve">Reduce set back from water supply from 100’ required to 85’ provided.  </w:t>
      </w:r>
      <w:r w:rsidR="00850F8B" w:rsidRPr="00850F8B">
        <w:rPr>
          <w:sz w:val="24"/>
          <w:szCs w:val="24"/>
        </w:rPr>
        <w:t>Motion was made by Ginny King to accept the variance requested as submitted, Seconded by Steve Fram, and voted unanimously.</w:t>
      </w:r>
    </w:p>
    <w:p w:rsidR="00693934" w:rsidRPr="00021371" w:rsidRDefault="00693934" w:rsidP="0085012C">
      <w:pPr>
        <w:pStyle w:val="Default"/>
        <w:rPr>
          <w:rFonts w:ascii="Arial" w:hAnsi="Arial" w:cs="Arial"/>
        </w:rPr>
      </w:pPr>
    </w:p>
    <w:p w:rsidR="00021371" w:rsidRPr="00850F8B" w:rsidRDefault="00850F8B" w:rsidP="00021371">
      <w:pPr>
        <w:rPr>
          <w:sz w:val="24"/>
          <w:szCs w:val="24"/>
        </w:rPr>
      </w:pPr>
      <w:r w:rsidRPr="00021371">
        <w:rPr>
          <w:rFonts w:cs="Arial"/>
          <w:sz w:val="24"/>
          <w:szCs w:val="24"/>
          <w:u w:val="single"/>
        </w:rPr>
        <w:t xml:space="preserve">118 Elm Street </w:t>
      </w:r>
      <w:r w:rsidRPr="00222DF7">
        <w:rPr>
          <w:rFonts w:cs="Arial"/>
          <w:sz w:val="24"/>
          <w:szCs w:val="24"/>
        </w:rPr>
        <w:t xml:space="preserve">– </w:t>
      </w:r>
      <w:r w:rsidR="00222DF7" w:rsidRPr="00222DF7">
        <w:rPr>
          <w:rFonts w:cs="Arial"/>
          <w:sz w:val="24"/>
          <w:szCs w:val="24"/>
        </w:rPr>
        <w:t xml:space="preserve">Septic Designer </w:t>
      </w:r>
      <w:r w:rsidRPr="00021371">
        <w:rPr>
          <w:rFonts w:cs="Arial"/>
          <w:sz w:val="24"/>
          <w:szCs w:val="24"/>
        </w:rPr>
        <w:t xml:space="preserve">Dan Johnson </w:t>
      </w:r>
      <w:r w:rsidR="00222DF7">
        <w:rPr>
          <w:rFonts w:cs="Arial"/>
          <w:sz w:val="24"/>
          <w:szCs w:val="24"/>
        </w:rPr>
        <w:t>did not receive his message regarding the meeting, therefore</w:t>
      </w:r>
      <w:r w:rsidRPr="00021371">
        <w:rPr>
          <w:rFonts w:cs="Arial"/>
          <w:sz w:val="24"/>
          <w:szCs w:val="24"/>
        </w:rPr>
        <w:t xml:space="preserve">, Deborah Rogers presented </w:t>
      </w:r>
      <w:r w:rsidR="00222DF7">
        <w:rPr>
          <w:rFonts w:cs="Arial"/>
          <w:sz w:val="24"/>
          <w:szCs w:val="24"/>
        </w:rPr>
        <w:t>the proposed septic plan</w:t>
      </w:r>
      <w:r w:rsidRPr="00021371">
        <w:rPr>
          <w:rFonts w:cs="Arial"/>
          <w:sz w:val="24"/>
          <w:szCs w:val="24"/>
        </w:rPr>
        <w:t xml:space="preserve"> to the board:  1.)  Reduction in groundwater separation to bottom</w:t>
      </w:r>
      <w:r w:rsidR="00021371" w:rsidRPr="00021371">
        <w:rPr>
          <w:rFonts w:cs="Arial"/>
          <w:sz w:val="24"/>
          <w:szCs w:val="24"/>
        </w:rPr>
        <w:t xml:space="preserve"> of S.A.S. from 4’ required to 3</w:t>
      </w:r>
      <w:r w:rsidRPr="00021371">
        <w:rPr>
          <w:rFonts w:cs="Arial"/>
          <w:sz w:val="24"/>
          <w:szCs w:val="24"/>
        </w:rPr>
        <w:t>’ provided with Presby Enviro- System.</w:t>
      </w:r>
      <w:r w:rsidR="00021371" w:rsidRPr="00021371">
        <w:rPr>
          <w:rFonts w:cs="Arial"/>
          <w:sz w:val="24"/>
          <w:szCs w:val="24"/>
        </w:rPr>
        <w:t xml:space="preserve"> 2.)  Request variance to reduce the depth of natural occurring previous material from 48” to 33” within test pit hole #1 and from 48” to 46” within test pit hole #2 for the Presby Enviro-System</w:t>
      </w:r>
      <w:r w:rsidR="00021371" w:rsidRPr="00021371">
        <w:rPr>
          <w:rFonts w:cs="Arial"/>
        </w:rPr>
        <w:t>.</w:t>
      </w:r>
      <w:r w:rsidR="00021371" w:rsidRPr="00021371">
        <w:rPr>
          <w:sz w:val="24"/>
          <w:szCs w:val="24"/>
        </w:rPr>
        <w:t xml:space="preserve"> </w:t>
      </w:r>
      <w:r w:rsidR="00021371" w:rsidRPr="00850F8B">
        <w:rPr>
          <w:sz w:val="24"/>
          <w:szCs w:val="24"/>
        </w:rPr>
        <w:t>Motion was made by Ginny King to accept the variance requested as submitted, Seconded by Steve Fram, and voted unanimously.</w:t>
      </w:r>
    </w:p>
    <w:p w:rsidR="008934BB" w:rsidRDefault="008934BB" w:rsidP="0085012C">
      <w:pPr>
        <w:pStyle w:val="Default"/>
        <w:rPr>
          <w:rFonts w:ascii="Arial" w:hAnsi="Arial" w:cs="Arial"/>
        </w:rPr>
      </w:pPr>
    </w:p>
    <w:p w:rsidR="00084439" w:rsidRDefault="00084439" w:rsidP="0085012C">
      <w:pPr>
        <w:pStyle w:val="Default"/>
        <w:rPr>
          <w:rFonts w:ascii="Arial" w:hAnsi="Arial" w:cs="Arial"/>
        </w:rPr>
      </w:pPr>
    </w:p>
    <w:p w:rsidR="00084439" w:rsidRDefault="00084439" w:rsidP="0085012C">
      <w:pPr>
        <w:pStyle w:val="Default"/>
        <w:rPr>
          <w:rFonts w:ascii="Arial" w:hAnsi="Arial" w:cs="Arial"/>
        </w:rPr>
      </w:pPr>
      <w:r>
        <w:rPr>
          <w:rFonts w:ascii="Arial" w:hAnsi="Arial" w:cs="Arial"/>
        </w:rPr>
        <w:t xml:space="preserve">Recycling Dividends Program – Health </w:t>
      </w:r>
      <w:r w:rsidR="00222DF7">
        <w:rPr>
          <w:rFonts w:ascii="Arial" w:hAnsi="Arial" w:cs="Arial"/>
        </w:rPr>
        <w:t>D</w:t>
      </w:r>
      <w:r>
        <w:rPr>
          <w:rFonts w:ascii="Arial" w:hAnsi="Arial" w:cs="Arial"/>
        </w:rPr>
        <w:t>irector, Deborah Rogers</w:t>
      </w:r>
      <w:r w:rsidR="0097156B">
        <w:rPr>
          <w:rFonts w:ascii="Arial" w:hAnsi="Arial" w:cs="Arial"/>
        </w:rPr>
        <w:t xml:space="preserve"> applied for the</w:t>
      </w:r>
      <w:r w:rsidR="00222DF7">
        <w:rPr>
          <w:rFonts w:ascii="Arial" w:hAnsi="Arial" w:cs="Arial"/>
        </w:rPr>
        <w:t xml:space="preserve"> RDP Mini</w:t>
      </w:r>
      <w:r w:rsidR="0097156B">
        <w:rPr>
          <w:rFonts w:ascii="Arial" w:hAnsi="Arial" w:cs="Arial"/>
        </w:rPr>
        <w:t xml:space="preserve"> </w:t>
      </w:r>
      <w:r w:rsidR="00222DF7">
        <w:rPr>
          <w:rFonts w:ascii="Arial" w:hAnsi="Arial" w:cs="Arial"/>
        </w:rPr>
        <w:t>G</w:t>
      </w:r>
      <w:r w:rsidR="0097156B">
        <w:rPr>
          <w:rFonts w:ascii="Arial" w:hAnsi="Arial" w:cs="Arial"/>
        </w:rPr>
        <w:t>rant and was awarded $2</w:t>
      </w:r>
      <w:r w:rsidR="00222DF7">
        <w:rPr>
          <w:rFonts w:ascii="Arial" w:hAnsi="Arial" w:cs="Arial"/>
        </w:rPr>
        <w:t>,</w:t>
      </w:r>
      <w:r w:rsidR="0097156B">
        <w:rPr>
          <w:rFonts w:ascii="Arial" w:hAnsi="Arial" w:cs="Arial"/>
        </w:rPr>
        <w:t>940.00</w:t>
      </w:r>
      <w:r w:rsidR="00222DF7">
        <w:rPr>
          <w:rFonts w:ascii="Arial" w:hAnsi="Arial" w:cs="Arial"/>
        </w:rPr>
        <w:t>. There is a list of approved allowable expenditures.</w:t>
      </w:r>
      <w:r w:rsidR="0097156B">
        <w:rPr>
          <w:rFonts w:ascii="Arial" w:hAnsi="Arial" w:cs="Arial"/>
        </w:rPr>
        <w:t xml:space="preserve">  </w:t>
      </w:r>
      <w:r w:rsidR="00314951">
        <w:rPr>
          <w:rFonts w:ascii="Arial" w:hAnsi="Arial" w:cs="Arial"/>
        </w:rPr>
        <w:t xml:space="preserve">Deborah Rogers </w:t>
      </w:r>
      <w:r w:rsidR="00222DF7">
        <w:rPr>
          <w:rFonts w:ascii="Arial" w:hAnsi="Arial" w:cs="Arial"/>
        </w:rPr>
        <w:t>recommended</w:t>
      </w:r>
      <w:r w:rsidR="00314951">
        <w:rPr>
          <w:rFonts w:ascii="Arial" w:hAnsi="Arial" w:cs="Arial"/>
        </w:rPr>
        <w:t xml:space="preserve"> to the </w:t>
      </w:r>
      <w:r w:rsidR="00222DF7">
        <w:rPr>
          <w:rFonts w:ascii="Arial" w:hAnsi="Arial" w:cs="Arial"/>
        </w:rPr>
        <w:t>B</w:t>
      </w:r>
      <w:r w:rsidR="00314951">
        <w:rPr>
          <w:rFonts w:ascii="Arial" w:hAnsi="Arial" w:cs="Arial"/>
        </w:rPr>
        <w:t>oard</w:t>
      </w:r>
      <w:r w:rsidR="00222DF7">
        <w:rPr>
          <w:rFonts w:ascii="Arial" w:hAnsi="Arial" w:cs="Arial"/>
        </w:rPr>
        <w:t>,</w:t>
      </w:r>
      <w:r w:rsidR="00314951">
        <w:rPr>
          <w:rFonts w:ascii="Arial" w:hAnsi="Arial" w:cs="Arial"/>
        </w:rPr>
        <w:t xml:space="preserve"> </w:t>
      </w:r>
      <w:r w:rsidR="00222DF7">
        <w:rPr>
          <w:rFonts w:ascii="Arial" w:hAnsi="Arial" w:cs="Arial"/>
        </w:rPr>
        <w:t>hiring a</w:t>
      </w:r>
      <w:r w:rsidR="00314951">
        <w:rPr>
          <w:rFonts w:ascii="Arial" w:hAnsi="Arial" w:cs="Arial"/>
        </w:rPr>
        <w:t xml:space="preserve"> </w:t>
      </w:r>
      <w:r w:rsidR="00222DF7">
        <w:rPr>
          <w:rFonts w:ascii="Arial" w:hAnsi="Arial" w:cs="Arial"/>
        </w:rPr>
        <w:t>R</w:t>
      </w:r>
      <w:r w:rsidR="00314951">
        <w:rPr>
          <w:rFonts w:ascii="Arial" w:hAnsi="Arial" w:cs="Arial"/>
        </w:rPr>
        <w:t xml:space="preserve">ecycling </w:t>
      </w:r>
      <w:r w:rsidR="00222DF7">
        <w:rPr>
          <w:rFonts w:ascii="Arial" w:hAnsi="Arial" w:cs="Arial"/>
        </w:rPr>
        <w:t>C</w:t>
      </w:r>
      <w:r w:rsidR="00314951">
        <w:rPr>
          <w:rFonts w:ascii="Arial" w:hAnsi="Arial" w:cs="Arial"/>
        </w:rPr>
        <w:t xml:space="preserve">oordinator </w:t>
      </w:r>
      <w:r w:rsidR="00222DF7">
        <w:rPr>
          <w:rFonts w:ascii="Arial" w:hAnsi="Arial" w:cs="Arial"/>
        </w:rPr>
        <w:t>with a one-year contract.</w:t>
      </w:r>
      <w:r w:rsidR="00314951">
        <w:rPr>
          <w:rFonts w:ascii="Arial" w:hAnsi="Arial" w:cs="Arial"/>
        </w:rPr>
        <w:t xml:space="preserve"> </w:t>
      </w:r>
      <w:r w:rsidR="00222DF7">
        <w:rPr>
          <w:rFonts w:ascii="Arial" w:hAnsi="Arial" w:cs="Arial"/>
        </w:rPr>
        <w:t xml:space="preserve">The Board agreed that would be a good thing to spend the Grant on. The new Recycling Coordinator could apply for future grants and assist in what would benefit the Town of Newbury in future recycling. Deborah told the Board she will work on more details </w:t>
      </w:r>
      <w:r w:rsidR="007D394C">
        <w:rPr>
          <w:rFonts w:ascii="Arial" w:hAnsi="Arial" w:cs="Arial"/>
        </w:rPr>
        <w:t xml:space="preserve">including hours, </w:t>
      </w:r>
      <w:r w:rsidR="00222DF7">
        <w:rPr>
          <w:rFonts w:ascii="Arial" w:hAnsi="Arial" w:cs="Arial"/>
        </w:rPr>
        <w:t>and create a draft contract</w:t>
      </w:r>
      <w:r w:rsidR="007D394C">
        <w:rPr>
          <w:rFonts w:ascii="Arial" w:hAnsi="Arial" w:cs="Arial"/>
        </w:rPr>
        <w:t xml:space="preserve"> to discuss with the Board at their next scheduled meeting. </w:t>
      </w:r>
      <w:r w:rsidR="00314951">
        <w:rPr>
          <w:rFonts w:ascii="Arial" w:hAnsi="Arial" w:cs="Arial"/>
        </w:rPr>
        <w:t>The board agreed and would like a drafted job description</w:t>
      </w:r>
      <w:r w:rsidR="007D394C">
        <w:rPr>
          <w:rFonts w:ascii="Arial" w:hAnsi="Arial" w:cs="Arial"/>
        </w:rPr>
        <w:t>. The Recycling Coordinator</w:t>
      </w:r>
      <w:r w:rsidR="00DE1952">
        <w:rPr>
          <w:rFonts w:ascii="Arial" w:hAnsi="Arial" w:cs="Arial"/>
        </w:rPr>
        <w:t xml:space="preserve"> could</w:t>
      </w:r>
      <w:r w:rsidR="00314951">
        <w:rPr>
          <w:rFonts w:ascii="Arial" w:hAnsi="Arial" w:cs="Arial"/>
        </w:rPr>
        <w:t xml:space="preserve"> possibly help with hazardous waste day, and</w:t>
      </w:r>
      <w:r w:rsidR="007D394C">
        <w:rPr>
          <w:rFonts w:ascii="Arial" w:hAnsi="Arial" w:cs="Arial"/>
        </w:rPr>
        <w:t xml:space="preserve"> possibly</w:t>
      </w:r>
      <w:r w:rsidR="00314951">
        <w:rPr>
          <w:rFonts w:ascii="Arial" w:hAnsi="Arial" w:cs="Arial"/>
        </w:rPr>
        <w:t xml:space="preserve"> </w:t>
      </w:r>
      <w:r w:rsidR="007D394C">
        <w:rPr>
          <w:rFonts w:ascii="Arial" w:hAnsi="Arial" w:cs="Arial"/>
        </w:rPr>
        <w:t>the s</w:t>
      </w:r>
      <w:r w:rsidR="007D394C">
        <w:rPr>
          <w:rFonts w:ascii="Arial" w:hAnsi="Arial" w:cs="Arial"/>
        </w:rPr>
        <w:t>chools left over food</w:t>
      </w:r>
      <w:r w:rsidR="007D394C">
        <w:rPr>
          <w:rFonts w:ascii="Arial" w:hAnsi="Arial" w:cs="Arial"/>
        </w:rPr>
        <w:t xml:space="preserve"> could be donated</w:t>
      </w:r>
      <w:bookmarkStart w:id="0" w:name="_GoBack"/>
      <w:bookmarkEnd w:id="0"/>
      <w:r w:rsidR="007D394C">
        <w:rPr>
          <w:rFonts w:ascii="Arial" w:hAnsi="Arial" w:cs="Arial"/>
        </w:rPr>
        <w:t xml:space="preserve"> to the food pantry</w:t>
      </w:r>
      <w:r w:rsidR="007D394C">
        <w:rPr>
          <w:rFonts w:ascii="Arial" w:hAnsi="Arial" w:cs="Arial"/>
        </w:rPr>
        <w:t xml:space="preserve"> along with other programs to benefit the town of Newbury in recycling. </w:t>
      </w:r>
    </w:p>
    <w:p w:rsidR="00314951" w:rsidRDefault="00314951" w:rsidP="0085012C">
      <w:pPr>
        <w:pStyle w:val="Default"/>
        <w:rPr>
          <w:rFonts w:ascii="Arial" w:hAnsi="Arial" w:cs="Arial"/>
        </w:rPr>
      </w:pPr>
    </w:p>
    <w:p w:rsidR="00314951" w:rsidRPr="00314951" w:rsidRDefault="00314951" w:rsidP="0085012C">
      <w:pPr>
        <w:pStyle w:val="Default"/>
        <w:rPr>
          <w:rFonts w:ascii="Arial" w:hAnsi="Arial" w:cs="Arial"/>
        </w:rPr>
      </w:pPr>
      <w:r w:rsidRPr="00314951">
        <w:rPr>
          <w:rFonts w:ascii="Arial" w:hAnsi="Arial" w:cs="Arial"/>
        </w:rPr>
        <w:lastRenderedPageBreak/>
        <w:t>Motion was made by Ginny King</w:t>
      </w:r>
      <w:r>
        <w:rPr>
          <w:rFonts w:ascii="Arial" w:hAnsi="Arial" w:cs="Arial"/>
        </w:rPr>
        <w:t xml:space="preserve"> to reappointment Deborah Rogers as Health Director and Health Inspector, Virginia Bacon for another 5 year term.  Seconded by Steve Fram and voted unanimously.</w:t>
      </w:r>
    </w:p>
    <w:p w:rsidR="00314951" w:rsidRPr="00021371" w:rsidRDefault="00314951" w:rsidP="0085012C">
      <w:pPr>
        <w:pStyle w:val="Default"/>
        <w:rPr>
          <w:rFonts w:ascii="Arial" w:hAnsi="Arial" w:cs="Arial"/>
        </w:rPr>
      </w:pPr>
    </w:p>
    <w:p w:rsidR="008934BB" w:rsidRDefault="008934BB" w:rsidP="0085012C">
      <w:pPr>
        <w:pStyle w:val="Default"/>
        <w:rPr>
          <w:rFonts w:ascii="Arial" w:hAnsi="Arial" w:cs="Arial"/>
        </w:rPr>
      </w:pPr>
    </w:p>
    <w:p w:rsidR="00693934" w:rsidRDefault="00CD2414" w:rsidP="00693934">
      <w:pPr>
        <w:rPr>
          <w:rFonts w:cs="Arial"/>
          <w:sz w:val="24"/>
          <w:szCs w:val="24"/>
        </w:rPr>
      </w:pPr>
      <w:r w:rsidRPr="003F5F05">
        <w:rPr>
          <w:rFonts w:cs="Arial"/>
          <w:sz w:val="24"/>
          <w:szCs w:val="24"/>
        </w:rPr>
        <w:t xml:space="preserve">Motion was made by </w:t>
      </w:r>
      <w:r w:rsidR="00F775F8">
        <w:rPr>
          <w:rFonts w:cs="Arial"/>
          <w:sz w:val="24"/>
          <w:szCs w:val="24"/>
        </w:rPr>
        <w:t xml:space="preserve">Ginny King </w:t>
      </w:r>
      <w:r w:rsidRPr="003F5F05">
        <w:rPr>
          <w:rFonts w:cs="Arial"/>
          <w:sz w:val="24"/>
          <w:szCs w:val="24"/>
        </w:rPr>
        <w:t xml:space="preserve">to accept the minutes of </w:t>
      </w:r>
      <w:r w:rsidR="00693934">
        <w:rPr>
          <w:rFonts w:cs="Arial"/>
          <w:sz w:val="24"/>
          <w:szCs w:val="24"/>
        </w:rPr>
        <w:t xml:space="preserve">the meeting for </w:t>
      </w:r>
      <w:r w:rsidR="00F775F8">
        <w:rPr>
          <w:rFonts w:cs="Arial"/>
          <w:sz w:val="24"/>
          <w:szCs w:val="24"/>
        </w:rPr>
        <w:t>April 20, 2023</w:t>
      </w:r>
      <w:r w:rsidR="00693934">
        <w:rPr>
          <w:rFonts w:cs="Arial"/>
          <w:sz w:val="24"/>
          <w:szCs w:val="24"/>
        </w:rPr>
        <w:t>;</w:t>
      </w:r>
      <w:r w:rsidR="00693934" w:rsidRPr="003F5F05">
        <w:rPr>
          <w:rFonts w:cs="Arial"/>
          <w:sz w:val="24"/>
          <w:szCs w:val="24"/>
        </w:rPr>
        <w:t xml:space="preserve"> it</w:t>
      </w:r>
      <w:r w:rsidRPr="003F5F05">
        <w:rPr>
          <w:rFonts w:cs="Arial"/>
          <w:sz w:val="24"/>
          <w:szCs w:val="24"/>
        </w:rPr>
        <w:t xml:space="preserve"> was seconded </w:t>
      </w:r>
      <w:r w:rsidR="00F775F8">
        <w:rPr>
          <w:rFonts w:cs="Arial"/>
          <w:sz w:val="24"/>
          <w:szCs w:val="24"/>
        </w:rPr>
        <w:t>by Steve Fram</w:t>
      </w:r>
      <w:r w:rsidRPr="003F5F05">
        <w:rPr>
          <w:rFonts w:cs="Arial"/>
          <w:sz w:val="24"/>
          <w:szCs w:val="24"/>
        </w:rPr>
        <w:t xml:space="preserve"> and voted unanimously.   </w:t>
      </w:r>
    </w:p>
    <w:p w:rsidR="00CD2414" w:rsidRDefault="00CD2414" w:rsidP="00CD2414">
      <w:pPr>
        <w:rPr>
          <w:rFonts w:cs="Arial"/>
          <w:sz w:val="24"/>
          <w:szCs w:val="24"/>
        </w:rPr>
      </w:pPr>
    </w:p>
    <w:p w:rsidR="001B1532" w:rsidRDefault="001B1532" w:rsidP="00414AFA">
      <w:pPr>
        <w:rPr>
          <w:rFonts w:cs="Arial"/>
          <w:sz w:val="24"/>
          <w:szCs w:val="24"/>
        </w:rPr>
      </w:pPr>
    </w:p>
    <w:p w:rsidR="006F42A5" w:rsidRDefault="006F42A5" w:rsidP="00414AFA">
      <w:pPr>
        <w:rPr>
          <w:rFonts w:cs="Arial"/>
          <w:sz w:val="24"/>
          <w:szCs w:val="24"/>
        </w:rPr>
      </w:pPr>
      <w:r>
        <w:rPr>
          <w:rFonts w:cs="Arial"/>
          <w:sz w:val="24"/>
          <w:szCs w:val="24"/>
        </w:rPr>
        <w:t xml:space="preserve">Next Board of Health meeting </w:t>
      </w:r>
      <w:r w:rsidR="00890145">
        <w:rPr>
          <w:rFonts w:cs="Arial"/>
          <w:sz w:val="24"/>
          <w:szCs w:val="24"/>
        </w:rPr>
        <w:t xml:space="preserve">scheduled for </w:t>
      </w:r>
      <w:r w:rsidR="00F775F8">
        <w:rPr>
          <w:rFonts w:cs="Arial"/>
          <w:sz w:val="24"/>
          <w:szCs w:val="24"/>
        </w:rPr>
        <w:t>7/20</w:t>
      </w:r>
      <w:r w:rsidR="00B269FE">
        <w:rPr>
          <w:rFonts w:cs="Arial"/>
          <w:sz w:val="24"/>
          <w:szCs w:val="24"/>
        </w:rPr>
        <w:t>/2023</w:t>
      </w:r>
      <w:r w:rsidR="00155AB3">
        <w:rPr>
          <w:rFonts w:cs="Arial"/>
          <w:sz w:val="24"/>
          <w:szCs w:val="24"/>
        </w:rPr>
        <w:t>.</w:t>
      </w:r>
    </w:p>
    <w:p w:rsidR="00414AFA" w:rsidRPr="003F5F05" w:rsidRDefault="00414AFA" w:rsidP="00414AFA">
      <w:pPr>
        <w:rPr>
          <w:rFonts w:cs="Arial"/>
          <w:sz w:val="24"/>
          <w:szCs w:val="24"/>
        </w:rPr>
      </w:pPr>
    </w:p>
    <w:p w:rsidR="00414AFA" w:rsidRPr="003F5F05" w:rsidRDefault="00414AFA" w:rsidP="00414AFA">
      <w:pPr>
        <w:rPr>
          <w:rFonts w:cs="Arial"/>
          <w:sz w:val="24"/>
          <w:szCs w:val="24"/>
        </w:rPr>
      </w:pPr>
      <w:r w:rsidRPr="003F5F05">
        <w:rPr>
          <w:rFonts w:cs="Arial"/>
          <w:sz w:val="24"/>
          <w:szCs w:val="24"/>
        </w:rPr>
        <w:t xml:space="preserve">Meeting Adjourned at </w:t>
      </w:r>
      <w:r w:rsidR="00F775F8">
        <w:rPr>
          <w:rFonts w:cs="Arial"/>
          <w:sz w:val="24"/>
          <w:szCs w:val="24"/>
        </w:rPr>
        <w:t>2:35</w:t>
      </w:r>
      <w:r w:rsidRPr="003F5F05">
        <w:rPr>
          <w:rFonts w:cs="Arial"/>
          <w:sz w:val="24"/>
          <w:szCs w:val="24"/>
        </w:rPr>
        <w:t xml:space="preserve"> p.m.</w:t>
      </w:r>
    </w:p>
    <w:p w:rsidR="00CB1958" w:rsidRPr="003F5F05" w:rsidRDefault="00CB1958" w:rsidP="00414AFA">
      <w:pPr>
        <w:rPr>
          <w:rFonts w:cs="Arial"/>
          <w:sz w:val="24"/>
          <w:szCs w:val="24"/>
        </w:rPr>
      </w:pPr>
    </w:p>
    <w:p w:rsidR="00414AFA" w:rsidRPr="003F5F05" w:rsidRDefault="00414AFA" w:rsidP="00414AFA">
      <w:pPr>
        <w:rPr>
          <w:rFonts w:cs="Arial"/>
          <w:sz w:val="24"/>
          <w:szCs w:val="24"/>
        </w:rPr>
      </w:pPr>
      <w:r w:rsidRPr="003F5F05">
        <w:rPr>
          <w:rFonts w:cs="Arial"/>
          <w:sz w:val="24"/>
          <w:szCs w:val="24"/>
        </w:rPr>
        <w:t>Respectively submitted,</w:t>
      </w:r>
    </w:p>
    <w:p w:rsidR="002956C9" w:rsidRPr="003F5F05" w:rsidRDefault="00CD2414" w:rsidP="00414AFA">
      <w:pPr>
        <w:rPr>
          <w:rFonts w:cs="Arial"/>
          <w:sz w:val="24"/>
          <w:szCs w:val="24"/>
        </w:rPr>
      </w:pPr>
      <w:r>
        <w:rPr>
          <w:rFonts w:cs="Arial"/>
          <w:sz w:val="24"/>
          <w:szCs w:val="24"/>
        </w:rPr>
        <w:t>Virginia Bacon</w:t>
      </w:r>
    </w:p>
    <w:sectPr w:rsidR="002956C9" w:rsidRPr="003F5F05" w:rsidSect="00BA0466">
      <w:headerReference w:type="even" r:id="rId6"/>
      <w:headerReference w:type="default" r:id="rId7"/>
      <w:footerReference w:type="even" r:id="rId8"/>
      <w:footerReference w:type="default" r:id="rId9"/>
      <w:headerReference w:type="first" r:id="rId10"/>
      <w:footerReference w:type="first" r:id="rId11"/>
      <w:pgSz w:w="12240" w:h="15840" w:code="1"/>
      <w:pgMar w:top="1080" w:right="1440" w:bottom="864" w:left="1440" w:header="36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38D" w:rsidRDefault="008F038D" w:rsidP="00043364">
      <w:r>
        <w:separator/>
      </w:r>
    </w:p>
  </w:endnote>
  <w:endnote w:type="continuationSeparator" w:id="0">
    <w:p w:rsidR="008F038D" w:rsidRDefault="008F038D" w:rsidP="0004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4A" w:rsidRDefault="00F37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4A" w:rsidRDefault="00F37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4A" w:rsidRDefault="00F3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38D" w:rsidRDefault="008F038D" w:rsidP="00043364">
      <w:r>
        <w:separator/>
      </w:r>
    </w:p>
  </w:footnote>
  <w:footnote w:type="continuationSeparator" w:id="0">
    <w:p w:rsidR="008F038D" w:rsidRDefault="008F038D" w:rsidP="0004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4A" w:rsidRDefault="00F37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4A" w:rsidRDefault="00F37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32" w:type="dxa"/>
      <w:tblInd w:w="-882" w:type="dxa"/>
      <w:tblLook w:val="04A0" w:firstRow="1" w:lastRow="0" w:firstColumn="1" w:lastColumn="0" w:noHBand="0" w:noVBand="1"/>
    </w:tblPr>
    <w:tblGrid>
      <w:gridCol w:w="2571"/>
      <w:gridCol w:w="4449"/>
      <w:gridCol w:w="2295"/>
      <w:gridCol w:w="2017"/>
    </w:tblGrid>
    <w:tr w:rsidR="001650A0">
      <w:trPr>
        <w:trHeight w:val="1890"/>
      </w:trPr>
      <w:tc>
        <w:tcPr>
          <w:tcW w:w="2571" w:type="dxa"/>
          <w:vMerge w:val="restart"/>
        </w:tcPr>
        <w:p w:rsidR="001650A0" w:rsidRDefault="00F37E4A">
          <w:pPr>
            <w:pStyle w:val="Header"/>
          </w:pPr>
          <w:r>
            <w:rPr>
              <w:noProof/>
            </w:rPr>
            <w:drawing>
              <wp:inline distT="0" distB="0" distL="0" distR="0">
                <wp:extent cx="1390650" cy="1348931"/>
                <wp:effectExtent l="0" t="0" r="0" b="3810"/>
                <wp:docPr id="1" name="Picture 1" descr="C:\Users\debbie\Desktop\Small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sktop\Small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48931"/>
                        </a:xfrm>
                        <a:prstGeom prst="rect">
                          <a:avLst/>
                        </a:prstGeom>
                        <a:noFill/>
                        <a:ln>
                          <a:noFill/>
                        </a:ln>
                      </pic:spPr>
                    </pic:pic>
                  </a:graphicData>
                </a:graphic>
              </wp:inline>
            </w:drawing>
          </w:r>
        </w:p>
      </w:tc>
      <w:tc>
        <w:tcPr>
          <w:tcW w:w="6744" w:type="dxa"/>
          <w:gridSpan w:val="2"/>
        </w:tcPr>
        <w:p w:rsidR="001650A0" w:rsidRPr="00E60343" w:rsidRDefault="001650A0" w:rsidP="00E60343">
          <w:pPr>
            <w:jc w:val="center"/>
            <w:rPr>
              <w:rFonts w:ascii="Times New Roman" w:hAnsi="Times New Roman"/>
              <w:b/>
              <w:sz w:val="48"/>
            </w:rPr>
          </w:pPr>
          <w:r w:rsidRPr="00E60343">
            <w:rPr>
              <w:rFonts w:ascii="Times New Roman" w:hAnsi="Times New Roman"/>
              <w:b/>
              <w:sz w:val="48"/>
            </w:rPr>
            <w:t>Town of Newbury</w:t>
          </w:r>
        </w:p>
        <w:p w:rsidR="001650A0" w:rsidRPr="00E60343" w:rsidRDefault="001650A0" w:rsidP="00E60343">
          <w:pPr>
            <w:jc w:val="center"/>
            <w:rPr>
              <w:sz w:val="24"/>
              <w:szCs w:val="24"/>
            </w:rPr>
          </w:pPr>
          <w:r w:rsidRPr="00E60343">
            <w:rPr>
              <w:sz w:val="24"/>
              <w:szCs w:val="24"/>
            </w:rPr>
            <w:t>Office of the</w:t>
          </w:r>
        </w:p>
        <w:p w:rsidR="001650A0" w:rsidRPr="00E60343" w:rsidRDefault="001650A0" w:rsidP="00E60343">
          <w:pPr>
            <w:jc w:val="center"/>
            <w:rPr>
              <w:sz w:val="36"/>
              <w:szCs w:val="36"/>
            </w:rPr>
          </w:pPr>
          <w:r w:rsidRPr="00E60343">
            <w:rPr>
              <w:sz w:val="36"/>
              <w:szCs w:val="36"/>
            </w:rPr>
            <w:t>Board of Health</w:t>
          </w:r>
        </w:p>
        <w:p w:rsidR="001650A0" w:rsidRPr="00E60343" w:rsidRDefault="00F14269" w:rsidP="00E60343">
          <w:pPr>
            <w:jc w:val="center"/>
            <w:rPr>
              <w:sz w:val="24"/>
              <w:szCs w:val="24"/>
            </w:rPr>
          </w:pPr>
          <w:r>
            <w:rPr>
              <w:sz w:val="24"/>
              <w:szCs w:val="24"/>
            </w:rPr>
            <w:t>12 Kent Way</w:t>
          </w:r>
        </w:p>
        <w:p w:rsidR="001650A0" w:rsidRDefault="00F14269" w:rsidP="00E60343">
          <w:pPr>
            <w:pStyle w:val="Heading1"/>
          </w:pPr>
          <w:r>
            <w:rPr>
              <w:sz w:val="24"/>
              <w:szCs w:val="24"/>
            </w:rPr>
            <w:t>Byfield</w:t>
          </w:r>
          <w:r w:rsidR="001650A0" w:rsidRPr="00E60343">
            <w:rPr>
              <w:sz w:val="24"/>
              <w:szCs w:val="24"/>
            </w:rPr>
            <w:t>, MA  019</w:t>
          </w:r>
          <w:r>
            <w:rPr>
              <w:sz w:val="24"/>
              <w:szCs w:val="24"/>
            </w:rPr>
            <w:t>22</w:t>
          </w:r>
        </w:p>
      </w:tc>
      <w:tc>
        <w:tcPr>
          <w:tcW w:w="2017" w:type="dxa"/>
        </w:tcPr>
        <w:p w:rsidR="001650A0" w:rsidRDefault="001650A0">
          <w:pPr>
            <w:pStyle w:val="Header"/>
          </w:pPr>
        </w:p>
      </w:tc>
    </w:tr>
    <w:tr w:rsidR="001650A0">
      <w:tc>
        <w:tcPr>
          <w:tcW w:w="2571" w:type="dxa"/>
          <w:vMerge/>
        </w:tcPr>
        <w:p w:rsidR="001650A0" w:rsidRDefault="001650A0">
          <w:pPr>
            <w:pStyle w:val="Header"/>
          </w:pPr>
        </w:p>
      </w:tc>
      <w:tc>
        <w:tcPr>
          <w:tcW w:w="4449" w:type="dxa"/>
        </w:tcPr>
        <w:p w:rsidR="001650A0" w:rsidRPr="001650A0" w:rsidRDefault="000340D6" w:rsidP="00E60343">
          <w:pPr>
            <w:pStyle w:val="Header"/>
            <w:jc w:val="right"/>
          </w:pPr>
          <w:r>
            <w:t>Phone (978) 465-0862 x 316</w:t>
          </w:r>
        </w:p>
        <w:p w:rsidR="001650A0" w:rsidRPr="00E60343" w:rsidRDefault="00F14269" w:rsidP="00E60343">
          <w:pPr>
            <w:jc w:val="right"/>
            <w:rPr>
              <w:rFonts w:ascii="Times New Roman" w:hAnsi="Times New Roman"/>
              <w:b/>
              <w:sz w:val="48"/>
            </w:rPr>
          </w:pPr>
          <w:r>
            <w:t>Fax (978) 572-1228</w:t>
          </w:r>
        </w:p>
      </w:tc>
      <w:tc>
        <w:tcPr>
          <w:tcW w:w="2295" w:type="dxa"/>
          <w:tcBorders>
            <w:left w:val="nil"/>
          </w:tcBorders>
        </w:tcPr>
        <w:p w:rsidR="001650A0" w:rsidRPr="00CA58CE" w:rsidRDefault="001650A0" w:rsidP="00E60343">
          <w:pPr>
            <w:jc w:val="center"/>
            <w:rPr>
              <w:rFonts w:ascii="Times New Roman" w:hAnsi="Times New Roman"/>
              <w:b/>
            </w:rPr>
          </w:pPr>
        </w:p>
      </w:tc>
      <w:tc>
        <w:tcPr>
          <w:tcW w:w="2017" w:type="dxa"/>
        </w:tcPr>
        <w:p w:rsidR="001650A0" w:rsidRDefault="001650A0" w:rsidP="00E60343"/>
      </w:tc>
    </w:tr>
  </w:tbl>
  <w:p w:rsidR="00043364" w:rsidRDefault="00043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0D6"/>
    <w:rsid w:val="0000211B"/>
    <w:rsid w:val="00010F33"/>
    <w:rsid w:val="0001539A"/>
    <w:rsid w:val="000173B4"/>
    <w:rsid w:val="00021371"/>
    <w:rsid w:val="000225D4"/>
    <w:rsid w:val="00025FC5"/>
    <w:rsid w:val="00032B07"/>
    <w:rsid w:val="000340D6"/>
    <w:rsid w:val="0003470B"/>
    <w:rsid w:val="000401DF"/>
    <w:rsid w:val="00043364"/>
    <w:rsid w:val="000470BF"/>
    <w:rsid w:val="00050FA3"/>
    <w:rsid w:val="00061855"/>
    <w:rsid w:val="00061DBE"/>
    <w:rsid w:val="00075102"/>
    <w:rsid w:val="00084439"/>
    <w:rsid w:val="00091CC1"/>
    <w:rsid w:val="0009366E"/>
    <w:rsid w:val="000B516A"/>
    <w:rsid w:val="000C0E50"/>
    <w:rsid w:val="000D4CA3"/>
    <w:rsid w:val="000D5B9B"/>
    <w:rsid w:val="000E4A47"/>
    <w:rsid w:val="00110509"/>
    <w:rsid w:val="00113A15"/>
    <w:rsid w:val="00120111"/>
    <w:rsid w:val="00135F0C"/>
    <w:rsid w:val="00155AB3"/>
    <w:rsid w:val="001633BC"/>
    <w:rsid w:val="001650A0"/>
    <w:rsid w:val="00170532"/>
    <w:rsid w:val="00176E12"/>
    <w:rsid w:val="0018689B"/>
    <w:rsid w:val="00187BCE"/>
    <w:rsid w:val="001A0553"/>
    <w:rsid w:val="001A6D67"/>
    <w:rsid w:val="001B1532"/>
    <w:rsid w:val="001B622E"/>
    <w:rsid w:val="001C5480"/>
    <w:rsid w:val="001E7834"/>
    <w:rsid w:val="001F5645"/>
    <w:rsid w:val="00201D1F"/>
    <w:rsid w:val="00205CDA"/>
    <w:rsid w:val="00206ED8"/>
    <w:rsid w:val="00212872"/>
    <w:rsid w:val="00212BCF"/>
    <w:rsid w:val="00222DF7"/>
    <w:rsid w:val="002264B9"/>
    <w:rsid w:val="00237274"/>
    <w:rsid w:val="00240E74"/>
    <w:rsid w:val="00242632"/>
    <w:rsid w:val="00242BF9"/>
    <w:rsid w:val="00243E6A"/>
    <w:rsid w:val="00253CC3"/>
    <w:rsid w:val="002553A5"/>
    <w:rsid w:val="00276554"/>
    <w:rsid w:val="00285568"/>
    <w:rsid w:val="002904F3"/>
    <w:rsid w:val="002956C9"/>
    <w:rsid w:val="00295B3D"/>
    <w:rsid w:val="002E1B0A"/>
    <w:rsid w:val="002F385E"/>
    <w:rsid w:val="00306D7B"/>
    <w:rsid w:val="00311948"/>
    <w:rsid w:val="00314951"/>
    <w:rsid w:val="003462E6"/>
    <w:rsid w:val="00363940"/>
    <w:rsid w:val="003666FC"/>
    <w:rsid w:val="00367C09"/>
    <w:rsid w:val="0039057B"/>
    <w:rsid w:val="003A0CBE"/>
    <w:rsid w:val="003A6A84"/>
    <w:rsid w:val="003B66E8"/>
    <w:rsid w:val="003C3269"/>
    <w:rsid w:val="003F572E"/>
    <w:rsid w:val="003F5F05"/>
    <w:rsid w:val="003F60BD"/>
    <w:rsid w:val="004026EE"/>
    <w:rsid w:val="00407D59"/>
    <w:rsid w:val="00414AFA"/>
    <w:rsid w:val="00446F72"/>
    <w:rsid w:val="0046042C"/>
    <w:rsid w:val="00494DB1"/>
    <w:rsid w:val="004B43BD"/>
    <w:rsid w:val="004B56AD"/>
    <w:rsid w:val="004C7453"/>
    <w:rsid w:val="004D72D9"/>
    <w:rsid w:val="004E531C"/>
    <w:rsid w:val="004E6CF7"/>
    <w:rsid w:val="004F5588"/>
    <w:rsid w:val="004F6A94"/>
    <w:rsid w:val="004F7E1A"/>
    <w:rsid w:val="00517C53"/>
    <w:rsid w:val="00520CE2"/>
    <w:rsid w:val="00555ED6"/>
    <w:rsid w:val="00566E75"/>
    <w:rsid w:val="005B0D96"/>
    <w:rsid w:val="005B137F"/>
    <w:rsid w:val="005B18C6"/>
    <w:rsid w:val="005B3E63"/>
    <w:rsid w:val="005B6EA8"/>
    <w:rsid w:val="005B7157"/>
    <w:rsid w:val="005D3851"/>
    <w:rsid w:val="005D5E41"/>
    <w:rsid w:val="005F5FC7"/>
    <w:rsid w:val="00600EE8"/>
    <w:rsid w:val="00606C60"/>
    <w:rsid w:val="00615F5C"/>
    <w:rsid w:val="00616765"/>
    <w:rsid w:val="00636ECF"/>
    <w:rsid w:val="00644F57"/>
    <w:rsid w:val="00651815"/>
    <w:rsid w:val="0065316F"/>
    <w:rsid w:val="00675387"/>
    <w:rsid w:val="00686B4A"/>
    <w:rsid w:val="00690B79"/>
    <w:rsid w:val="00693934"/>
    <w:rsid w:val="006A353F"/>
    <w:rsid w:val="006A6CAF"/>
    <w:rsid w:val="006B6CE6"/>
    <w:rsid w:val="006C4F38"/>
    <w:rsid w:val="006D17A7"/>
    <w:rsid w:val="006F19AB"/>
    <w:rsid w:val="006F42A5"/>
    <w:rsid w:val="0070517F"/>
    <w:rsid w:val="007055BB"/>
    <w:rsid w:val="007227C5"/>
    <w:rsid w:val="00726739"/>
    <w:rsid w:val="00730547"/>
    <w:rsid w:val="00733755"/>
    <w:rsid w:val="00760229"/>
    <w:rsid w:val="007A2DF9"/>
    <w:rsid w:val="007C0DEC"/>
    <w:rsid w:val="007C52B5"/>
    <w:rsid w:val="007D394C"/>
    <w:rsid w:val="00817DD3"/>
    <w:rsid w:val="00823309"/>
    <w:rsid w:val="00830A1F"/>
    <w:rsid w:val="008332FD"/>
    <w:rsid w:val="0085012C"/>
    <w:rsid w:val="00850F8B"/>
    <w:rsid w:val="00853E40"/>
    <w:rsid w:val="0087265A"/>
    <w:rsid w:val="00890145"/>
    <w:rsid w:val="008934BB"/>
    <w:rsid w:val="008C3649"/>
    <w:rsid w:val="008D3542"/>
    <w:rsid w:val="008F038D"/>
    <w:rsid w:val="008F5192"/>
    <w:rsid w:val="00926DF3"/>
    <w:rsid w:val="00931877"/>
    <w:rsid w:val="00941D7E"/>
    <w:rsid w:val="00955694"/>
    <w:rsid w:val="0097156B"/>
    <w:rsid w:val="0098259D"/>
    <w:rsid w:val="00984F40"/>
    <w:rsid w:val="009961A6"/>
    <w:rsid w:val="009B2D23"/>
    <w:rsid w:val="009B35E3"/>
    <w:rsid w:val="009B3ECB"/>
    <w:rsid w:val="009C7383"/>
    <w:rsid w:val="009E1EDE"/>
    <w:rsid w:val="009F303C"/>
    <w:rsid w:val="00A1467B"/>
    <w:rsid w:val="00A150F9"/>
    <w:rsid w:val="00A3166C"/>
    <w:rsid w:val="00A44DC3"/>
    <w:rsid w:val="00A543CD"/>
    <w:rsid w:val="00A545C1"/>
    <w:rsid w:val="00A56EAC"/>
    <w:rsid w:val="00A623FD"/>
    <w:rsid w:val="00A7033E"/>
    <w:rsid w:val="00A861B9"/>
    <w:rsid w:val="00A870CB"/>
    <w:rsid w:val="00A91C29"/>
    <w:rsid w:val="00A93113"/>
    <w:rsid w:val="00A94D92"/>
    <w:rsid w:val="00AA3D15"/>
    <w:rsid w:val="00AB58A4"/>
    <w:rsid w:val="00AB69BB"/>
    <w:rsid w:val="00AC22A6"/>
    <w:rsid w:val="00AC7C40"/>
    <w:rsid w:val="00AF50DF"/>
    <w:rsid w:val="00AF72FA"/>
    <w:rsid w:val="00B14961"/>
    <w:rsid w:val="00B15FBA"/>
    <w:rsid w:val="00B20662"/>
    <w:rsid w:val="00B20EC0"/>
    <w:rsid w:val="00B23017"/>
    <w:rsid w:val="00B23BC6"/>
    <w:rsid w:val="00B269FE"/>
    <w:rsid w:val="00B57DFA"/>
    <w:rsid w:val="00B647A3"/>
    <w:rsid w:val="00B73780"/>
    <w:rsid w:val="00B92C90"/>
    <w:rsid w:val="00BA0466"/>
    <w:rsid w:val="00BA5581"/>
    <w:rsid w:val="00BB19FF"/>
    <w:rsid w:val="00BC0B20"/>
    <w:rsid w:val="00BC2A74"/>
    <w:rsid w:val="00C21B56"/>
    <w:rsid w:val="00C32E13"/>
    <w:rsid w:val="00C60EC3"/>
    <w:rsid w:val="00C631B6"/>
    <w:rsid w:val="00C705DB"/>
    <w:rsid w:val="00C7264D"/>
    <w:rsid w:val="00C72BD9"/>
    <w:rsid w:val="00C75BE1"/>
    <w:rsid w:val="00C76D23"/>
    <w:rsid w:val="00C92A44"/>
    <w:rsid w:val="00C939C3"/>
    <w:rsid w:val="00C97991"/>
    <w:rsid w:val="00CA58CE"/>
    <w:rsid w:val="00CB1958"/>
    <w:rsid w:val="00CB1C5C"/>
    <w:rsid w:val="00CC0B83"/>
    <w:rsid w:val="00CD04AA"/>
    <w:rsid w:val="00CD1290"/>
    <w:rsid w:val="00CD2414"/>
    <w:rsid w:val="00CE52E3"/>
    <w:rsid w:val="00CE7AF3"/>
    <w:rsid w:val="00D03994"/>
    <w:rsid w:val="00D13770"/>
    <w:rsid w:val="00D31C8A"/>
    <w:rsid w:val="00D356C9"/>
    <w:rsid w:val="00D56BC0"/>
    <w:rsid w:val="00D719A6"/>
    <w:rsid w:val="00D748BF"/>
    <w:rsid w:val="00D85565"/>
    <w:rsid w:val="00D856AC"/>
    <w:rsid w:val="00D95351"/>
    <w:rsid w:val="00DB22B1"/>
    <w:rsid w:val="00DB633D"/>
    <w:rsid w:val="00DB70AC"/>
    <w:rsid w:val="00DE0B23"/>
    <w:rsid w:val="00DE1952"/>
    <w:rsid w:val="00DF2AED"/>
    <w:rsid w:val="00E01104"/>
    <w:rsid w:val="00E368AE"/>
    <w:rsid w:val="00E539C4"/>
    <w:rsid w:val="00E60343"/>
    <w:rsid w:val="00E62E7F"/>
    <w:rsid w:val="00E82048"/>
    <w:rsid w:val="00E8390E"/>
    <w:rsid w:val="00E844A3"/>
    <w:rsid w:val="00EA53C3"/>
    <w:rsid w:val="00EB2267"/>
    <w:rsid w:val="00EB376B"/>
    <w:rsid w:val="00EB6050"/>
    <w:rsid w:val="00EC2895"/>
    <w:rsid w:val="00F02E99"/>
    <w:rsid w:val="00F14269"/>
    <w:rsid w:val="00F30D6C"/>
    <w:rsid w:val="00F37E4A"/>
    <w:rsid w:val="00F41E1E"/>
    <w:rsid w:val="00F64634"/>
    <w:rsid w:val="00F72849"/>
    <w:rsid w:val="00F74F46"/>
    <w:rsid w:val="00F75E4C"/>
    <w:rsid w:val="00F775F8"/>
    <w:rsid w:val="00FA5C03"/>
    <w:rsid w:val="00FA648A"/>
    <w:rsid w:val="00FB0F41"/>
    <w:rsid w:val="00FB686B"/>
    <w:rsid w:val="00FD2549"/>
    <w:rsid w:val="00FE3E38"/>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B474A"/>
  <w15:docId w15:val="{03ED9D6A-BD3B-4FA9-9509-CFAE4BE8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1DF"/>
    <w:rPr>
      <w:rFonts w:ascii="Tahoma" w:hAnsi="Tahoma" w:cs="Tahoma"/>
      <w:sz w:val="16"/>
      <w:szCs w:val="16"/>
    </w:rPr>
  </w:style>
  <w:style w:type="character" w:styleId="Hyperlink">
    <w:name w:val="Hyperlink"/>
    <w:basedOn w:val="DefaultParagraphFont"/>
    <w:uiPriority w:val="99"/>
    <w:unhideWhenUsed/>
    <w:rsid w:val="006A353F"/>
    <w:rPr>
      <w:color w:val="0000FF"/>
      <w:u w:val="single"/>
    </w:rPr>
  </w:style>
  <w:style w:type="paragraph" w:styleId="Header">
    <w:name w:val="header"/>
    <w:basedOn w:val="Normal"/>
    <w:link w:val="HeaderChar"/>
    <w:uiPriority w:val="99"/>
    <w:unhideWhenUsed/>
    <w:rsid w:val="00043364"/>
    <w:pPr>
      <w:tabs>
        <w:tab w:val="center" w:pos="4680"/>
        <w:tab w:val="right" w:pos="9360"/>
      </w:tabs>
    </w:pPr>
  </w:style>
  <w:style w:type="character" w:customStyle="1" w:styleId="HeaderChar">
    <w:name w:val="Header Char"/>
    <w:basedOn w:val="DefaultParagraphFont"/>
    <w:link w:val="Header"/>
    <w:uiPriority w:val="99"/>
    <w:rsid w:val="00043364"/>
    <w:rPr>
      <w:rFonts w:ascii="Arial" w:hAnsi="Arial"/>
    </w:rPr>
  </w:style>
  <w:style w:type="paragraph" w:styleId="Footer">
    <w:name w:val="footer"/>
    <w:basedOn w:val="Normal"/>
    <w:link w:val="FooterChar"/>
    <w:uiPriority w:val="99"/>
    <w:unhideWhenUsed/>
    <w:rsid w:val="00043364"/>
    <w:pPr>
      <w:tabs>
        <w:tab w:val="center" w:pos="4680"/>
        <w:tab w:val="right" w:pos="9360"/>
      </w:tabs>
    </w:pPr>
  </w:style>
  <w:style w:type="character" w:customStyle="1" w:styleId="FooterChar">
    <w:name w:val="Footer Char"/>
    <w:basedOn w:val="DefaultParagraphFont"/>
    <w:link w:val="Footer"/>
    <w:uiPriority w:val="99"/>
    <w:rsid w:val="00043364"/>
    <w:rPr>
      <w:rFonts w:ascii="Arial" w:hAnsi="Arial"/>
    </w:rPr>
  </w:style>
  <w:style w:type="table" w:styleId="TableGrid">
    <w:name w:val="Table Grid"/>
    <w:basedOn w:val="TableNormal"/>
    <w:uiPriority w:val="59"/>
    <w:rsid w:val="000433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012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7201">
      <w:bodyDiv w:val="1"/>
      <w:marLeft w:val="0"/>
      <w:marRight w:val="0"/>
      <w:marTop w:val="0"/>
      <w:marBottom w:val="0"/>
      <w:divBdr>
        <w:top w:val="none" w:sz="0" w:space="0" w:color="auto"/>
        <w:left w:val="none" w:sz="0" w:space="0" w:color="auto"/>
        <w:bottom w:val="none" w:sz="0" w:space="0" w:color="auto"/>
        <w:right w:val="none" w:sz="0" w:space="0" w:color="auto"/>
      </w:divBdr>
    </w:div>
    <w:div w:id="8576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Rogers</dc:creator>
  <cp:keywords/>
  <dc:description/>
  <cp:lastModifiedBy>Deb Rogers</cp:lastModifiedBy>
  <cp:revision>2</cp:revision>
  <cp:lastPrinted>2023-06-14T18:31:00Z</cp:lastPrinted>
  <dcterms:created xsi:type="dcterms:W3CDTF">2023-06-20T22:21:00Z</dcterms:created>
  <dcterms:modified xsi:type="dcterms:W3CDTF">2023-06-20T22:21:00Z</dcterms:modified>
</cp:coreProperties>
</file>