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FA" w:rsidRPr="000134D0" w:rsidRDefault="00414AFA" w:rsidP="00414AFA">
      <w:pPr>
        <w:jc w:val="center"/>
        <w:rPr>
          <w:b/>
          <w:sz w:val="24"/>
          <w:szCs w:val="24"/>
        </w:rPr>
      </w:pPr>
      <w:r>
        <w:rPr>
          <w:sz w:val="24"/>
        </w:rPr>
        <w:t xml:space="preserve">  </w:t>
      </w:r>
      <w:r w:rsidRPr="000134D0">
        <w:rPr>
          <w:b/>
          <w:sz w:val="24"/>
        </w:rPr>
        <w:t xml:space="preserve"> </w:t>
      </w:r>
      <w:r w:rsidRPr="000134D0">
        <w:rPr>
          <w:b/>
          <w:sz w:val="24"/>
          <w:szCs w:val="24"/>
        </w:rPr>
        <w:t>BOARD OF HEALTH MEETING</w:t>
      </w:r>
    </w:p>
    <w:p w:rsidR="00414AFA" w:rsidRPr="00D032FD" w:rsidRDefault="003666FC" w:rsidP="00414AFA">
      <w:pPr>
        <w:jc w:val="center"/>
        <w:rPr>
          <w:sz w:val="24"/>
          <w:szCs w:val="24"/>
        </w:rPr>
      </w:pPr>
      <w:r>
        <w:rPr>
          <w:b/>
          <w:sz w:val="24"/>
          <w:szCs w:val="24"/>
        </w:rPr>
        <w:t>February 27, 2020</w:t>
      </w:r>
    </w:p>
    <w:p w:rsidR="00414AFA" w:rsidRDefault="00414AFA" w:rsidP="00414AFA">
      <w:pPr>
        <w:jc w:val="center"/>
        <w:rPr>
          <w:sz w:val="24"/>
          <w:szCs w:val="24"/>
        </w:rPr>
      </w:pPr>
    </w:p>
    <w:p w:rsidR="00414AFA" w:rsidRDefault="003666FC" w:rsidP="00414AFA">
      <w:pPr>
        <w:rPr>
          <w:rFonts w:cs="Arial"/>
          <w:sz w:val="24"/>
          <w:szCs w:val="24"/>
        </w:rPr>
      </w:pPr>
      <w:r w:rsidRPr="000B3621">
        <w:rPr>
          <w:rFonts w:cs="Arial"/>
          <w:sz w:val="24"/>
          <w:szCs w:val="24"/>
        </w:rPr>
        <w:t>Chair Steve</w:t>
      </w:r>
      <w:r>
        <w:rPr>
          <w:rFonts w:cs="Arial"/>
          <w:sz w:val="24"/>
          <w:szCs w:val="24"/>
        </w:rPr>
        <w:t xml:space="preserve"> </w:t>
      </w:r>
      <w:proofErr w:type="spellStart"/>
      <w:r>
        <w:rPr>
          <w:rFonts w:cs="Arial"/>
          <w:sz w:val="24"/>
          <w:szCs w:val="24"/>
        </w:rPr>
        <w:t>Fram</w:t>
      </w:r>
      <w:proofErr w:type="spellEnd"/>
      <w:r>
        <w:rPr>
          <w:rFonts w:cs="Arial"/>
          <w:sz w:val="24"/>
          <w:szCs w:val="24"/>
        </w:rPr>
        <w:t xml:space="preserve"> opened the meeting at 2:04</w:t>
      </w:r>
      <w:r w:rsidRPr="000B3621">
        <w:rPr>
          <w:rFonts w:cs="Arial"/>
          <w:sz w:val="24"/>
          <w:szCs w:val="24"/>
        </w:rPr>
        <w:t xml:space="preserve"> p.m. Present were Board Members Alba Gouldthorpe, Elaine Byrne, Health Agent Deborah Rogers and Health Inspector, Virginia Bacon.</w:t>
      </w:r>
    </w:p>
    <w:p w:rsidR="003666FC" w:rsidRPr="000B3621" w:rsidRDefault="003666FC" w:rsidP="00414AFA">
      <w:pPr>
        <w:rPr>
          <w:rFonts w:cs="Arial"/>
          <w:sz w:val="24"/>
          <w:szCs w:val="24"/>
        </w:rPr>
      </w:pPr>
    </w:p>
    <w:p w:rsidR="00414AFA" w:rsidRDefault="003666FC" w:rsidP="00414AFA">
      <w:pPr>
        <w:rPr>
          <w:sz w:val="24"/>
          <w:szCs w:val="24"/>
        </w:rPr>
      </w:pPr>
      <w:r>
        <w:rPr>
          <w:rFonts w:cs="Arial"/>
          <w:b/>
          <w:sz w:val="24"/>
          <w:szCs w:val="24"/>
          <w:u w:val="single"/>
        </w:rPr>
        <w:t>90 Middle Road</w:t>
      </w:r>
      <w:r w:rsidR="00A94D92" w:rsidRPr="00AB58A4">
        <w:rPr>
          <w:rFonts w:cs="Arial"/>
          <w:b/>
          <w:sz w:val="24"/>
          <w:szCs w:val="24"/>
          <w:u w:val="single"/>
        </w:rPr>
        <w:t xml:space="preserve"> </w:t>
      </w:r>
      <w:r w:rsidR="00AB58A4" w:rsidRPr="00AB58A4">
        <w:rPr>
          <w:rFonts w:cs="Arial"/>
          <w:b/>
          <w:sz w:val="24"/>
          <w:szCs w:val="24"/>
          <w:u w:val="single"/>
        </w:rPr>
        <w:t>–</w:t>
      </w:r>
      <w:r w:rsidR="00AB58A4">
        <w:rPr>
          <w:rFonts w:cs="Arial"/>
          <w:sz w:val="24"/>
          <w:szCs w:val="24"/>
          <w:u w:val="single"/>
        </w:rPr>
        <w:t xml:space="preserve"> </w:t>
      </w:r>
      <w:r w:rsidR="00AC22A6">
        <w:rPr>
          <w:rFonts w:cs="Arial"/>
          <w:b/>
          <w:sz w:val="24"/>
          <w:szCs w:val="24"/>
        </w:rPr>
        <w:t xml:space="preserve"> </w:t>
      </w:r>
      <w:r w:rsidR="00AC22A6">
        <w:rPr>
          <w:rFonts w:cs="Arial"/>
          <w:sz w:val="24"/>
          <w:szCs w:val="24"/>
        </w:rPr>
        <w:t xml:space="preserve"> </w:t>
      </w:r>
      <w:r>
        <w:rPr>
          <w:rFonts w:cs="Arial"/>
          <w:sz w:val="24"/>
          <w:szCs w:val="24"/>
        </w:rPr>
        <w:t>Matt Steinel</w:t>
      </w:r>
      <w:r w:rsidR="00AC22A6">
        <w:rPr>
          <w:rFonts w:cs="Arial"/>
          <w:sz w:val="24"/>
          <w:szCs w:val="24"/>
        </w:rPr>
        <w:t xml:space="preserve"> from </w:t>
      </w:r>
      <w:r>
        <w:rPr>
          <w:rFonts w:cs="Arial"/>
          <w:sz w:val="24"/>
          <w:szCs w:val="24"/>
        </w:rPr>
        <w:t xml:space="preserve">Millennium Engineering, </w:t>
      </w:r>
      <w:r>
        <w:rPr>
          <w:rFonts w:cs="Arial"/>
          <w:sz w:val="24"/>
          <w:szCs w:val="24"/>
        </w:rPr>
        <w:br/>
        <w:t>Inc.</w:t>
      </w:r>
      <w:r w:rsidR="00AC22A6">
        <w:rPr>
          <w:rFonts w:cs="Arial"/>
          <w:sz w:val="24"/>
          <w:szCs w:val="24"/>
        </w:rPr>
        <w:t xml:space="preserve"> requested the following septic </w:t>
      </w:r>
      <w:r w:rsidR="00B14961">
        <w:rPr>
          <w:rFonts w:cs="Arial"/>
          <w:sz w:val="24"/>
          <w:szCs w:val="24"/>
        </w:rPr>
        <w:t>variances to the Board:</w:t>
      </w:r>
      <w:r w:rsidR="00AC22A6">
        <w:rPr>
          <w:rFonts w:cs="Arial"/>
          <w:sz w:val="24"/>
          <w:szCs w:val="24"/>
        </w:rPr>
        <w:t xml:space="preserve"> </w:t>
      </w:r>
      <w:r w:rsidR="00AB58A4">
        <w:rPr>
          <w:rFonts w:cs="Arial"/>
          <w:sz w:val="24"/>
          <w:szCs w:val="24"/>
        </w:rPr>
        <w:t>1</w:t>
      </w:r>
      <w:r w:rsidR="00A94D92">
        <w:rPr>
          <w:rFonts w:cs="Arial"/>
          <w:sz w:val="24"/>
          <w:szCs w:val="24"/>
        </w:rPr>
        <w:t>.</w:t>
      </w:r>
      <w:r>
        <w:rPr>
          <w:rFonts w:cs="Arial"/>
          <w:sz w:val="24"/>
          <w:szCs w:val="24"/>
        </w:rPr>
        <w:t xml:space="preserve">) </w:t>
      </w:r>
      <w:proofErr w:type="gramStart"/>
      <w:r>
        <w:rPr>
          <w:rFonts w:cs="Arial"/>
          <w:sz w:val="24"/>
          <w:szCs w:val="24"/>
        </w:rPr>
        <w:t>To</w:t>
      </w:r>
      <w:proofErr w:type="gramEnd"/>
      <w:r>
        <w:rPr>
          <w:rFonts w:cs="Arial"/>
          <w:sz w:val="24"/>
          <w:szCs w:val="24"/>
        </w:rPr>
        <w:t xml:space="preserve"> allow use of a sieve analysis in place of a traditional percolation test.</w:t>
      </w:r>
      <w:r w:rsidR="00AC22A6">
        <w:rPr>
          <w:rFonts w:cs="Arial"/>
          <w:sz w:val="24"/>
          <w:szCs w:val="24"/>
        </w:rPr>
        <w:t xml:space="preserve"> </w:t>
      </w:r>
      <w:r>
        <w:rPr>
          <w:rFonts w:cs="Arial"/>
          <w:sz w:val="24"/>
          <w:szCs w:val="24"/>
        </w:rPr>
        <w:t xml:space="preserve">2.)  To eliminate the required 12” separation from the outlet of the septic tank/pump chamber to the estimated seasonal high water table.  Tank shall be vacuum tested in the field to prove </w:t>
      </w:r>
      <w:r w:rsidR="0018689B">
        <w:rPr>
          <w:rFonts w:cs="Arial"/>
          <w:sz w:val="24"/>
          <w:szCs w:val="24"/>
        </w:rPr>
        <w:t>water tightness</w:t>
      </w:r>
      <w:r>
        <w:rPr>
          <w:rFonts w:cs="Arial"/>
          <w:sz w:val="24"/>
          <w:szCs w:val="24"/>
        </w:rPr>
        <w:t>.</w:t>
      </w:r>
      <w:r w:rsidR="00AC22A6">
        <w:rPr>
          <w:rFonts w:cs="Arial"/>
          <w:sz w:val="24"/>
          <w:szCs w:val="24"/>
        </w:rPr>
        <w:t xml:space="preserve"> A m</w:t>
      </w:r>
      <w:r w:rsidR="00AB58A4">
        <w:rPr>
          <w:rFonts w:cs="Arial"/>
          <w:sz w:val="24"/>
          <w:szCs w:val="24"/>
        </w:rPr>
        <w:t xml:space="preserve">otion was made by </w:t>
      </w:r>
      <w:r w:rsidR="00FB0F41">
        <w:rPr>
          <w:sz w:val="24"/>
          <w:szCs w:val="24"/>
        </w:rPr>
        <w:t>Elaine Byrne</w:t>
      </w:r>
      <w:r w:rsidR="00AB58A4">
        <w:rPr>
          <w:sz w:val="24"/>
          <w:szCs w:val="24"/>
        </w:rPr>
        <w:t>, to</w:t>
      </w:r>
      <w:r w:rsidR="00AC22A6">
        <w:rPr>
          <w:sz w:val="24"/>
          <w:szCs w:val="24"/>
        </w:rPr>
        <w:t xml:space="preserve"> accept th</w:t>
      </w:r>
      <w:r w:rsidR="00FB0F41">
        <w:rPr>
          <w:sz w:val="24"/>
          <w:szCs w:val="24"/>
        </w:rPr>
        <w:t>e above variances as submitted</w:t>
      </w:r>
      <w:r w:rsidR="00242632">
        <w:rPr>
          <w:sz w:val="24"/>
          <w:szCs w:val="24"/>
        </w:rPr>
        <w:t xml:space="preserve"> and to use schedule 80 piping from the tank to d-box, field</w:t>
      </w:r>
      <w:r w:rsidR="00FB0F41">
        <w:rPr>
          <w:sz w:val="24"/>
          <w:szCs w:val="24"/>
        </w:rPr>
        <w:t>;</w:t>
      </w:r>
      <w:r w:rsidR="00B14961">
        <w:rPr>
          <w:sz w:val="24"/>
          <w:szCs w:val="24"/>
        </w:rPr>
        <w:t xml:space="preserve"> it was s</w:t>
      </w:r>
      <w:r w:rsidR="00AB58A4">
        <w:rPr>
          <w:sz w:val="24"/>
          <w:szCs w:val="24"/>
        </w:rPr>
        <w:t xml:space="preserve">econded by </w:t>
      </w:r>
      <w:r w:rsidR="00FB0F41">
        <w:rPr>
          <w:sz w:val="24"/>
          <w:szCs w:val="24"/>
        </w:rPr>
        <w:t>Alba Gouldthorpe</w:t>
      </w:r>
      <w:r w:rsidR="00AB58A4">
        <w:rPr>
          <w:sz w:val="24"/>
          <w:szCs w:val="24"/>
        </w:rPr>
        <w:t xml:space="preserve"> and voted unanimously.</w:t>
      </w:r>
    </w:p>
    <w:p w:rsidR="00FB0F41" w:rsidRDefault="00FB0F41" w:rsidP="00414AFA">
      <w:pPr>
        <w:rPr>
          <w:sz w:val="24"/>
          <w:szCs w:val="24"/>
        </w:rPr>
      </w:pPr>
    </w:p>
    <w:p w:rsidR="00DB633D" w:rsidRDefault="009B3ECB" w:rsidP="00DB633D">
      <w:pPr>
        <w:rPr>
          <w:sz w:val="24"/>
          <w:szCs w:val="24"/>
        </w:rPr>
      </w:pPr>
      <w:r w:rsidRPr="009B3ECB">
        <w:rPr>
          <w:b/>
          <w:sz w:val="24"/>
          <w:szCs w:val="24"/>
          <w:u w:val="single"/>
        </w:rPr>
        <w:t>Update on Plum Island Grille</w:t>
      </w:r>
      <w:r>
        <w:rPr>
          <w:sz w:val="24"/>
          <w:szCs w:val="24"/>
        </w:rPr>
        <w:t xml:space="preserve"> – Deborah Rogers gave the board an update on the Plum Island Grille, Still has on going violations since the board issued an order to correct. </w:t>
      </w:r>
      <w:r w:rsidR="005F5FC7">
        <w:rPr>
          <w:sz w:val="24"/>
          <w:szCs w:val="24"/>
        </w:rPr>
        <w:t>Motions was made by Elaine Byr</w:t>
      </w:r>
      <w:r w:rsidR="00DB633D">
        <w:rPr>
          <w:sz w:val="24"/>
          <w:szCs w:val="24"/>
        </w:rPr>
        <w:t>ne to send out an order to correct letter stating all violations must be corrected by March 15th, or closure with notice on the 16th and cc</w:t>
      </w:r>
      <w:r>
        <w:rPr>
          <w:sz w:val="24"/>
          <w:szCs w:val="24"/>
        </w:rPr>
        <w:t xml:space="preserve"> his attor</w:t>
      </w:r>
      <w:r w:rsidR="00AF50DF">
        <w:rPr>
          <w:sz w:val="24"/>
          <w:szCs w:val="24"/>
        </w:rPr>
        <w:t>ney with a copy of last order endangering the public health utensils under sewer lines</w:t>
      </w:r>
      <w:r w:rsidR="001A0553">
        <w:rPr>
          <w:sz w:val="24"/>
          <w:szCs w:val="24"/>
        </w:rPr>
        <w:t xml:space="preserve"> and rusty racks</w:t>
      </w:r>
      <w:r w:rsidR="00DB633D">
        <w:rPr>
          <w:sz w:val="24"/>
          <w:szCs w:val="24"/>
        </w:rPr>
        <w:t>; it was seconded by Alba Gouldthorpe and voted unanimously.</w:t>
      </w:r>
    </w:p>
    <w:p w:rsidR="009B3ECB" w:rsidRDefault="009B3ECB" w:rsidP="009B3ECB">
      <w:pPr>
        <w:rPr>
          <w:sz w:val="24"/>
          <w:szCs w:val="24"/>
        </w:rPr>
      </w:pPr>
      <w:r>
        <w:rPr>
          <w:sz w:val="24"/>
          <w:szCs w:val="24"/>
        </w:rPr>
        <w:t>.</w:t>
      </w:r>
    </w:p>
    <w:p w:rsidR="00DB633D" w:rsidRDefault="00DB633D" w:rsidP="009B3ECB">
      <w:pPr>
        <w:rPr>
          <w:sz w:val="24"/>
          <w:szCs w:val="24"/>
        </w:rPr>
      </w:pPr>
    </w:p>
    <w:p w:rsidR="004E531C" w:rsidRDefault="00DB633D" w:rsidP="00DB633D">
      <w:pPr>
        <w:rPr>
          <w:sz w:val="24"/>
          <w:szCs w:val="24"/>
        </w:rPr>
      </w:pPr>
      <w:r w:rsidRPr="00DB633D">
        <w:rPr>
          <w:b/>
          <w:sz w:val="24"/>
          <w:szCs w:val="24"/>
          <w:u w:val="single"/>
        </w:rPr>
        <w:t>Food Establishments</w:t>
      </w:r>
      <w:r>
        <w:rPr>
          <w:sz w:val="24"/>
          <w:szCs w:val="24"/>
        </w:rPr>
        <w:t xml:space="preserve"> – Motion was made by Alba Gouldthorpe to have all food establishments by May 1, 2020 to have an employee on premises at all times to have an employee with Serve Safe Certification; it was seconded by Elaine Byrne and voted </w:t>
      </w:r>
    </w:p>
    <w:p w:rsidR="00DB633D" w:rsidRDefault="005F5FC7" w:rsidP="00DB633D">
      <w:pPr>
        <w:rPr>
          <w:sz w:val="24"/>
          <w:szCs w:val="24"/>
        </w:rPr>
      </w:pPr>
      <w:r>
        <w:rPr>
          <w:sz w:val="24"/>
          <w:szCs w:val="24"/>
        </w:rPr>
        <w:t>unanimously</w:t>
      </w:r>
      <w:r w:rsidR="00DB633D">
        <w:rPr>
          <w:sz w:val="24"/>
          <w:szCs w:val="24"/>
        </w:rPr>
        <w:t>.</w:t>
      </w:r>
    </w:p>
    <w:p w:rsidR="004E531C" w:rsidRDefault="004E531C" w:rsidP="00DB633D">
      <w:pPr>
        <w:rPr>
          <w:sz w:val="24"/>
          <w:szCs w:val="24"/>
        </w:rPr>
      </w:pPr>
    </w:p>
    <w:p w:rsidR="004E531C" w:rsidRDefault="004E531C" w:rsidP="00DB633D">
      <w:pPr>
        <w:rPr>
          <w:sz w:val="24"/>
          <w:szCs w:val="24"/>
        </w:rPr>
      </w:pPr>
      <w:r>
        <w:rPr>
          <w:sz w:val="24"/>
          <w:szCs w:val="24"/>
        </w:rPr>
        <w:t>Dumpster Regulations- board would like us to look into after a new building inspector is hired, to have regulations coincide with each other.</w:t>
      </w:r>
    </w:p>
    <w:p w:rsidR="00DB633D" w:rsidRDefault="00DB633D" w:rsidP="009B3ECB">
      <w:pPr>
        <w:rPr>
          <w:sz w:val="24"/>
          <w:szCs w:val="24"/>
        </w:rPr>
      </w:pPr>
    </w:p>
    <w:p w:rsidR="005F5FC7" w:rsidRDefault="00DB633D" w:rsidP="005F5FC7">
      <w:pPr>
        <w:rPr>
          <w:sz w:val="24"/>
          <w:szCs w:val="24"/>
        </w:rPr>
      </w:pPr>
      <w:r>
        <w:rPr>
          <w:b/>
          <w:sz w:val="24"/>
          <w:szCs w:val="24"/>
          <w:u w:val="single"/>
        </w:rPr>
        <w:t xml:space="preserve">Plastic chamber septic systems </w:t>
      </w:r>
      <w:r w:rsidR="005F5FC7">
        <w:rPr>
          <w:b/>
          <w:sz w:val="24"/>
          <w:szCs w:val="24"/>
          <w:u w:val="single"/>
        </w:rPr>
        <w:t>-</w:t>
      </w:r>
      <w:r w:rsidR="005F5FC7">
        <w:rPr>
          <w:sz w:val="24"/>
          <w:szCs w:val="24"/>
        </w:rPr>
        <w:t xml:space="preserve"> The board would like it if any new plastic chamber septic systems come in to table.  </w:t>
      </w:r>
      <w:r w:rsidR="005F5FC7">
        <w:rPr>
          <w:rFonts w:cs="Arial"/>
          <w:sz w:val="24"/>
          <w:szCs w:val="24"/>
        </w:rPr>
        <w:t>.</w:t>
      </w:r>
      <w:r w:rsidR="005F5FC7">
        <w:rPr>
          <w:rFonts w:cs="Arial"/>
          <w:sz w:val="24"/>
          <w:szCs w:val="24"/>
        </w:rPr>
        <w:t xml:space="preserve"> </w:t>
      </w:r>
    </w:p>
    <w:p w:rsidR="00DB633D" w:rsidRPr="00DB633D" w:rsidRDefault="00DB633D" w:rsidP="009B3ECB">
      <w:pPr>
        <w:rPr>
          <w:sz w:val="24"/>
          <w:szCs w:val="24"/>
        </w:rPr>
      </w:pPr>
    </w:p>
    <w:p w:rsidR="00FB0F41" w:rsidRDefault="00FB0F41" w:rsidP="00414AFA">
      <w:pPr>
        <w:rPr>
          <w:rFonts w:cs="Arial"/>
          <w:sz w:val="24"/>
          <w:szCs w:val="24"/>
        </w:rPr>
      </w:pPr>
    </w:p>
    <w:p w:rsidR="00414AFA" w:rsidRPr="000B3621" w:rsidRDefault="00414AFA" w:rsidP="00414AFA">
      <w:pPr>
        <w:rPr>
          <w:rFonts w:cs="Arial"/>
          <w:sz w:val="24"/>
          <w:szCs w:val="24"/>
        </w:rPr>
      </w:pPr>
      <w:r w:rsidRPr="000B3621">
        <w:rPr>
          <w:rFonts w:cs="Arial"/>
          <w:sz w:val="24"/>
          <w:szCs w:val="24"/>
        </w:rPr>
        <w:t xml:space="preserve">Motion was made by </w:t>
      </w:r>
      <w:r w:rsidR="00FB0F41" w:rsidRPr="000B3621">
        <w:rPr>
          <w:rFonts w:cs="Arial"/>
          <w:sz w:val="24"/>
          <w:szCs w:val="24"/>
        </w:rPr>
        <w:t xml:space="preserve">Elaine Byrne </w:t>
      </w:r>
      <w:r w:rsidRPr="000B3621">
        <w:rPr>
          <w:rFonts w:cs="Arial"/>
          <w:sz w:val="24"/>
          <w:szCs w:val="24"/>
        </w:rPr>
        <w:t>to accep</w:t>
      </w:r>
      <w:r w:rsidR="00FB0F41">
        <w:rPr>
          <w:rFonts w:cs="Arial"/>
          <w:sz w:val="24"/>
          <w:szCs w:val="24"/>
        </w:rPr>
        <w:t xml:space="preserve">t the minutes of the meeting for January 23, </w:t>
      </w:r>
      <w:proofErr w:type="gramStart"/>
      <w:r w:rsidR="00FB0F41">
        <w:rPr>
          <w:rFonts w:cs="Arial"/>
          <w:sz w:val="24"/>
          <w:szCs w:val="24"/>
        </w:rPr>
        <w:t>2020</w:t>
      </w:r>
      <w:r w:rsidR="00B14961">
        <w:rPr>
          <w:rFonts w:cs="Arial"/>
          <w:sz w:val="24"/>
          <w:szCs w:val="24"/>
        </w:rPr>
        <w:t>,</w:t>
      </w:r>
      <w:proofErr w:type="gramEnd"/>
      <w:r w:rsidR="00B14961">
        <w:rPr>
          <w:rFonts w:cs="Arial"/>
          <w:sz w:val="24"/>
          <w:szCs w:val="24"/>
        </w:rPr>
        <w:t xml:space="preserve"> it was s</w:t>
      </w:r>
      <w:r w:rsidRPr="000B3621">
        <w:rPr>
          <w:rFonts w:cs="Arial"/>
          <w:sz w:val="24"/>
          <w:szCs w:val="24"/>
        </w:rPr>
        <w:t>econded by</w:t>
      </w:r>
      <w:r w:rsidR="00FB0F41">
        <w:rPr>
          <w:rFonts w:cs="Arial"/>
          <w:sz w:val="24"/>
          <w:szCs w:val="24"/>
        </w:rPr>
        <w:t xml:space="preserve"> </w:t>
      </w:r>
      <w:r w:rsidR="00FB0F41">
        <w:rPr>
          <w:sz w:val="24"/>
          <w:szCs w:val="24"/>
        </w:rPr>
        <w:t>Alba Gouldthorpe</w:t>
      </w:r>
      <w:r w:rsidRPr="000B3621">
        <w:rPr>
          <w:rFonts w:cs="Arial"/>
          <w:sz w:val="24"/>
          <w:szCs w:val="24"/>
        </w:rPr>
        <w:t xml:space="preserve">, and voted unanimously.   </w:t>
      </w:r>
    </w:p>
    <w:p w:rsidR="00414AFA" w:rsidRDefault="00414AFA" w:rsidP="00414AFA">
      <w:pPr>
        <w:rPr>
          <w:sz w:val="24"/>
          <w:szCs w:val="24"/>
        </w:rPr>
      </w:pPr>
    </w:p>
    <w:p w:rsidR="00414AFA" w:rsidRDefault="00414AFA" w:rsidP="00414AFA">
      <w:pPr>
        <w:rPr>
          <w:sz w:val="24"/>
          <w:szCs w:val="24"/>
        </w:rPr>
      </w:pPr>
    </w:p>
    <w:p w:rsidR="00414AFA" w:rsidRDefault="00414AFA" w:rsidP="00414AFA">
      <w:pPr>
        <w:rPr>
          <w:sz w:val="24"/>
          <w:szCs w:val="24"/>
        </w:rPr>
      </w:pPr>
      <w:r w:rsidRPr="00857CB0">
        <w:rPr>
          <w:sz w:val="24"/>
          <w:szCs w:val="24"/>
        </w:rPr>
        <w:t xml:space="preserve">Meeting Adjourned at </w:t>
      </w:r>
      <w:r w:rsidR="00FB0F41">
        <w:rPr>
          <w:sz w:val="24"/>
          <w:szCs w:val="24"/>
        </w:rPr>
        <w:t>3:00</w:t>
      </w:r>
      <w:r>
        <w:rPr>
          <w:sz w:val="24"/>
          <w:szCs w:val="24"/>
        </w:rPr>
        <w:t xml:space="preserve"> p.m.</w:t>
      </w:r>
    </w:p>
    <w:p w:rsidR="00414AFA" w:rsidRPr="00857CB0" w:rsidRDefault="00414AFA" w:rsidP="00414AFA">
      <w:pPr>
        <w:rPr>
          <w:sz w:val="24"/>
          <w:szCs w:val="24"/>
        </w:rPr>
      </w:pPr>
      <w:r w:rsidRPr="00857CB0">
        <w:rPr>
          <w:sz w:val="24"/>
          <w:szCs w:val="24"/>
        </w:rPr>
        <w:t>Respectively submitted,</w:t>
      </w:r>
    </w:p>
    <w:p w:rsidR="002956C9" w:rsidRPr="005F5FC7" w:rsidRDefault="00414AFA" w:rsidP="00414AFA">
      <w:pPr>
        <w:rPr>
          <w:sz w:val="24"/>
          <w:szCs w:val="24"/>
        </w:rPr>
      </w:pPr>
      <w:r>
        <w:rPr>
          <w:sz w:val="24"/>
          <w:szCs w:val="24"/>
        </w:rPr>
        <w:t>Virginia Bacon</w:t>
      </w:r>
      <w:bookmarkStart w:id="0" w:name="_GoBack"/>
      <w:bookmarkEnd w:id="0"/>
    </w:p>
    <w:sectPr w:rsidR="002956C9" w:rsidRPr="005F5FC7" w:rsidSect="00BA0466">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F3" w:rsidRDefault="00926DF3" w:rsidP="00043364">
      <w:r>
        <w:separator/>
      </w:r>
    </w:p>
  </w:endnote>
  <w:endnote w:type="continuationSeparator" w:id="0">
    <w:p w:rsidR="00926DF3" w:rsidRDefault="00926DF3"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F3" w:rsidRDefault="00926DF3" w:rsidP="00043364">
      <w:r>
        <w:separator/>
      </w:r>
    </w:p>
  </w:footnote>
  <w:footnote w:type="continuationSeparator" w:id="0">
    <w:p w:rsidR="00926DF3" w:rsidRDefault="00926DF3" w:rsidP="0004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 xml:space="preserve">Town of </w:t>
          </w:r>
          <w:smartTag w:uri="urn:schemas-microsoft-com:office:smarttags" w:element="City">
            <w:smartTag w:uri="urn:schemas-microsoft-com:office:smarttags" w:element="place">
              <w:r w:rsidRPr="00E60343">
                <w:rPr>
                  <w:rFonts w:ascii="Times New Roman" w:hAnsi="Times New Roman"/>
                  <w:b/>
                  <w:sz w:val="48"/>
                </w:rPr>
                <w:t>Newbury</w:t>
              </w:r>
            </w:smartTag>
          </w:smartTag>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10F33"/>
    <w:rsid w:val="000173B4"/>
    <w:rsid w:val="000225D4"/>
    <w:rsid w:val="00025FC5"/>
    <w:rsid w:val="000340D6"/>
    <w:rsid w:val="000401DF"/>
    <w:rsid w:val="00043364"/>
    <w:rsid w:val="000470BF"/>
    <w:rsid w:val="00050FA3"/>
    <w:rsid w:val="00061DBE"/>
    <w:rsid w:val="00075102"/>
    <w:rsid w:val="000B516A"/>
    <w:rsid w:val="000C0E50"/>
    <w:rsid w:val="000E4A47"/>
    <w:rsid w:val="00135F0C"/>
    <w:rsid w:val="001633BC"/>
    <w:rsid w:val="001650A0"/>
    <w:rsid w:val="00170532"/>
    <w:rsid w:val="00176E12"/>
    <w:rsid w:val="0018689B"/>
    <w:rsid w:val="001A0553"/>
    <w:rsid w:val="001A6D67"/>
    <w:rsid w:val="001B622E"/>
    <w:rsid w:val="001F5645"/>
    <w:rsid w:val="00201D1F"/>
    <w:rsid w:val="00206ED8"/>
    <w:rsid w:val="00212BCF"/>
    <w:rsid w:val="002264B9"/>
    <w:rsid w:val="00237274"/>
    <w:rsid w:val="00242632"/>
    <w:rsid w:val="00242BF9"/>
    <w:rsid w:val="00243E6A"/>
    <w:rsid w:val="00253CC3"/>
    <w:rsid w:val="00276554"/>
    <w:rsid w:val="002956C9"/>
    <w:rsid w:val="003462E6"/>
    <w:rsid w:val="00363940"/>
    <w:rsid w:val="003666FC"/>
    <w:rsid w:val="003A6A84"/>
    <w:rsid w:val="003F60BD"/>
    <w:rsid w:val="004026EE"/>
    <w:rsid w:val="00414AFA"/>
    <w:rsid w:val="00446F72"/>
    <w:rsid w:val="00494DB1"/>
    <w:rsid w:val="004B56AD"/>
    <w:rsid w:val="004E531C"/>
    <w:rsid w:val="004F5588"/>
    <w:rsid w:val="004F6A94"/>
    <w:rsid w:val="00555ED6"/>
    <w:rsid w:val="00566E75"/>
    <w:rsid w:val="005B6EA8"/>
    <w:rsid w:val="005F5FC7"/>
    <w:rsid w:val="00600EE8"/>
    <w:rsid w:val="00644F57"/>
    <w:rsid w:val="006A353F"/>
    <w:rsid w:val="006A6CAF"/>
    <w:rsid w:val="006C4F38"/>
    <w:rsid w:val="006D17A7"/>
    <w:rsid w:val="0070517F"/>
    <w:rsid w:val="00726739"/>
    <w:rsid w:val="00730547"/>
    <w:rsid w:val="00733755"/>
    <w:rsid w:val="00817DD3"/>
    <w:rsid w:val="00853E40"/>
    <w:rsid w:val="008F5192"/>
    <w:rsid w:val="00926DF3"/>
    <w:rsid w:val="0098259D"/>
    <w:rsid w:val="00984F40"/>
    <w:rsid w:val="009961A6"/>
    <w:rsid w:val="009B35E3"/>
    <w:rsid w:val="009B3ECB"/>
    <w:rsid w:val="009C7383"/>
    <w:rsid w:val="009E1EDE"/>
    <w:rsid w:val="00A1467B"/>
    <w:rsid w:val="00A150F9"/>
    <w:rsid w:val="00A3166C"/>
    <w:rsid w:val="00A44DC3"/>
    <w:rsid w:val="00A543CD"/>
    <w:rsid w:val="00A545C1"/>
    <w:rsid w:val="00A870CB"/>
    <w:rsid w:val="00A91C29"/>
    <w:rsid w:val="00A94D92"/>
    <w:rsid w:val="00AB58A4"/>
    <w:rsid w:val="00AC22A6"/>
    <w:rsid w:val="00AF50DF"/>
    <w:rsid w:val="00AF72FA"/>
    <w:rsid w:val="00B14961"/>
    <w:rsid w:val="00B20662"/>
    <w:rsid w:val="00B20EC0"/>
    <w:rsid w:val="00B23017"/>
    <w:rsid w:val="00B57DFA"/>
    <w:rsid w:val="00B92C90"/>
    <w:rsid w:val="00BA0466"/>
    <w:rsid w:val="00BB19FF"/>
    <w:rsid w:val="00BC0B20"/>
    <w:rsid w:val="00BC2A74"/>
    <w:rsid w:val="00C21B56"/>
    <w:rsid w:val="00C60EC3"/>
    <w:rsid w:val="00C705DB"/>
    <w:rsid w:val="00C75BE1"/>
    <w:rsid w:val="00C92A44"/>
    <w:rsid w:val="00C97991"/>
    <w:rsid w:val="00CA58CE"/>
    <w:rsid w:val="00CC0B83"/>
    <w:rsid w:val="00CD1290"/>
    <w:rsid w:val="00D13770"/>
    <w:rsid w:val="00D356C9"/>
    <w:rsid w:val="00D719A6"/>
    <w:rsid w:val="00D748BF"/>
    <w:rsid w:val="00D856AC"/>
    <w:rsid w:val="00DB633D"/>
    <w:rsid w:val="00DF2AED"/>
    <w:rsid w:val="00E368AE"/>
    <w:rsid w:val="00E60343"/>
    <w:rsid w:val="00E62E7F"/>
    <w:rsid w:val="00EA53C3"/>
    <w:rsid w:val="00EB376B"/>
    <w:rsid w:val="00EB6050"/>
    <w:rsid w:val="00EC2895"/>
    <w:rsid w:val="00F14269"/>
    <w:rsid w:val="00F37E4A"/>
    <w:rsid w:val="00F41E1E"/>
    <w:rsid w:val="00F64634"/>
    <w:rsid w:val="00F74F46"/>
    <w:rsid w:val="00FA5C03"/>
    <w:rsid w:val="00FA648A"/>
    <w:rsid w:val="00FB0F41"/>
    <w:rsid w:val="00F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Rogers</dc:creator>
  <cp:lastModifiedBy>Deborah Rogers</cp:lastModifiedBy>
  <cp:revision>7</cp:revision>
  <cp:lastPrinted>2018-06-26T19:54:00Z</cp:lastPrinted>
  <dcterms:created xsi:type="dcterms:W3CDTF">2020-03-05T21:03:00Z</dcterms:created>
  <dcterms:modified xsi:type="dcterms:W3CDTF">2020-03-11T19:20:00Z</dcterms:modified>
</cp:coreProperties>
</file>